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BC" w:rsidRDefault="007115BC" w:rsidP="007115BC">
      <w:pPr>
        <w:spacing w:after="0" w:line="259" w:lineRule="auto"/>
        <w:ind w:left="-782" w:right="-779" w:firstLine="0"/>
        <w:jc w:val="left"/>
      </w:pPr>
    </w:p>
    <w:p w:rsidR="007115BC" w:rsidRDefault="007115BC" w:rsidP="007115BC">
      <w:pPr>
        <w:pStyle w:val="1"/>
      </w:pPr>
    </w:p>
    <w:p w:rsidR="007115BC" w:rsidRPr="007115BC" w:rsidRDefault="007115BC" w:rsidP="007115BC">
      <w:pPr>
        <w:ind w:lef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911485" cy="6953751"/>
            <wp:effectExtent l="19050" t="0" r="0" b="0"/>
            <wp:docPr id="2" name="Рисунок 1" descr="1080х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0х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485" cy="695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FC" w:rsidRDefault="00DB75FC" w:rsidP="00DB75FC">
      <w:pPr>
        <w:ind w:left="0" w:firstLine="0"/>
        <w:jc w:val="center"/>
      </w:pPr>
    </w:p>
    <w:p w:rsidR="00DB75FC" w:rsidRDefault="00DB75FC" w:rsidP="00DB75FC">
      <w:pPr>
        <w:ind w:left="0" w:firstLine="0"/>
        <w:jc w:val="center"/>
        <w:rPr>
          <w:b/>
          <w:sz w:val="32"/>
        </w:rPr>
      </w:pPr>
    </w:p>
    <w:p w:rsidR="00DB75FC" w:rsidRDefault="00DB75FC" w:rsidP="00DB75FC">
      <w:pPr>
        <w:ind w:left="0" w:firstLine="0"/>
        <w:jc w:val="center"/>
        <w:rPr>
          <w:b/>
          <w:sz w:val="32"/>
        </w:rPr>
      </w:pPr>
    </w:p>
    <w:p w:rsidR="00DB75FC" w:rsidRPr="00DB75FC" w:rsidRDefault="00DB75FC" w:rsidP="00DB75FC">
      <w:pPr>
        <w:ind w:left="0" w:firstLine="0"/>
        <w:jc w:val="center"/>
        <w:rPr>
          <w:b/>
          <w:sz w:val="32"/>
        </w:rPr>
      </w:pPr>
      <w:r w:rsidRPr="00DB75FC">
        <w:rPr>
          <w:b/>
          <w:sz w:val="32"/>
        </w:rPr>
        <w:t>ФЕСТИВАЛЬ ЕДИНОБОРСТВ</w:t>
      </w:r>
    </w:p>
    <w:p w:rsidR="00DB75FC" w:rsidRPr="00DB75FC" w:rsidRDefault="00DB75FC" w:rsidP="00DB75FC">
      <w:pPr>
        <w:ind w:left="0" w:firstLine="0"/>
        <w:jc w:val="center"/>
        <w:rPr>
          <w:b/>
          <w:sz w:val="32"/>
        </w:rPr>
      </w:pPr>
      <w:r w:rsidRPr="00DB75FC">
        <w:rPr>
          <w:b/>
          <w:sz w:val="32"/>
        </w:rPr>
        <w:t>НА ПРИЗЫ АНО «ШКОЛА «ПРЕЗИДЕНТ»</w:t>
      </w:r>
    </w:p>
    <w:p w:rsidR="00A7442F" w:rsidRDefault="00DB75FC" w:rsidP="00DC6BFF">
      <w:pPr>
        <w:ind w:left="0" w:firstLine="0"/>
        <w:jc w:val="center"/>
      </w:pPr>
      <w:r>
        <w:t>1</w:t>
      </w:r>
      <w:r w:rsidR="009B35A0">
        <w:t>4</w:t>
      </w:r>
      <w:r>
        <w:t>-1</w:t>
      </w:r>
      <w:r w:rsidR="0087019A">
        <w:t>6</w:t>
      </w:r>
      <w:r>
        <w:t xml:space="preserve"> апреля 2022</w:t>
      </w:r>
    </w:p>
    <w:p w:rsidR="00A7442F" w:rsidRDefault="00A7442F" w:rsidP="00DB75FC">
      <w:pPr>
        <w:ind w:left="0" w:firstLine="0"/>
        <w:jc w:val="center"/>
      </w:pPr>
    </w:p>
    <w:p w:rsidR="00DB75FC" w:rsidRDefault="007115BC" w:rsidP="00DB75FC">
      <w:pPr>
        <w:ind w:left="0" w:firstLine="0"/>
        <w:jc w:val="center"/>
      </w:pPr>
      <w:r>
        <w:br w:type="page"/>
      </w:r>
    </w:p>
    <w:p w:rsidR="00DA407D" w:rsidRPr="009B35A0" w:rsidRDefault="00DA407D" w:rsidP="00DA407D">
      <w:pPr>
        <w:spacing w:after="79"/>
        <w:ind w:left="-4"/>
        <w:jc w:val="center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 xml:space="preserve">. </w:t>
      </w:r>
      <w:r w:rsidRPr="009B35A0">
        <w:rPr>
          <w:b/>
        </w:rPr>
        <w:t xml:space="preserve">ЦЕЛИ И ЗАДАЧИ </w:t>
      </w:r>
      <w:r w:rsidR="000348FA">
        <w:rPr>
          <w:b/>
        </w:rPr>
        <w:t>ТУРНИРА</w:t>
      </w:r>
    </w:p>
    <w:p w:rsidR="00DA407D" w:rsidRDefault="00F464F8" w:rsidP="00DA407D">
      <w:pPr>
        <w:spacing w:after="71" w:line="259" w:lineRule="auto"/>
        <w:ind w:left="2" w:firstLine="0"/>
        <w:jc w:val="left"/>
      </w:pPr>
      <w:r>
        <w:t xml:space="preserve">• </w:t>
      </w:r>
      <w:r w:rsidR="0085226C">
        <w:t>Турнир</w:t>
      </w:r>
      <w:r w:rsidR="00DA407D">
        <w:t xml:space="preserve"> проводится с целью обмена опытом среди всех спортсменов, занимающихся </w:t>
      </w:r>
      <w:proofErr w:type="spellStart"/>
      <w:r w:rsidR="00DA407D">
        <w:t>таэквондо</w:t>
      </w:r>
      <w:proofErr w:type="spellEnd"/>
      <w:r w:rsidR="00DA407D">
        <w:t xml:space="preserve"> и кикбоксингом. </w:t>
      </w:r>
    </w:p>
    <w:p w:rsidR="00DA407D" w:rsidRDefault="00F464F8" w:rsidP="00DA407D">
      <w:pPr>
        <w:spacing w:after="71" w:line="259" w:lineRule="auto"/>
        <w:ind w:left="2" w:firstLine="0"/>
        <w:jc w:val="left"/>
      </w:pPr>
      <w:r>
        <w:t xml:space="preserve">• </w:t>
      </w:r>
      <w:r w:rsidR="00DA407D">
        <w:t xml:space="preserve">Основная задача данного </w:t>
      </w:r>
      <w:r w:rsidR="003A6E0D">
        <w:t>турнира</w:t>
      </w:r>
      <w:r w:rsidR="00DA407D">
        <w:t xml:space="preserve"> заключается в создании качественного спортивного праздника и дружеской атмосферы среди спортсменов и тренеров, занимающихся разными видами </w:t>
      </w:r>
      <w:proofErr w:type="spellStart"/>
      <w:r w:rsidR="00DA407D">
        <w:t>таэквондо</w:t>
      </w:r>
      <w:proofErr w:type="spellEnd"/>
      <w:r w:rsidR="00DA407D">
        <w:t xml:space="preserve"> и кикбоксинга.</w:t>
      </w:r>
    </w:p>
    <w:p w:rsidR="00A1468E" w:rsidRDefault="00F464F8" w:rsidP="00A1468E">
      <w:pPr>
        <w:spacing w:after="71" w:line="259" w:lineRule="auto"/>
        <w:ind w:left="2" w:firstLine="0"/>
        <w:jc w:val="left"/>
      </w:pPr>
      <w:r>
        <w:t xml:space="preserve">• </w:t>
      </w:r>
      <w:r w:rsidR="00A1468E">
        <w:t>Выявлени</w:t>
      </w:r>
      <w:r w:rsidR="00441643">
        <w:t>е</w:t>
      </w:r>
      <w:r w:rsidR="003A6E0D">
        <w:t xml:space="preserve"> сильнейших спортсменов</w:t>
      </w:r>
      <w:r w:rsidR="00DC1006">
        <w:t xml:space="preserve"> </w:t>
      </w:r>
      <w:r w:rsidR="00DC1006" w:rsidRPr="005C45C8">
        <w:t xml:space="preserve">среди занимающихся </w:t>
      </w:r>
      <w:proofErr w:type="spellStart"/>
      <w:r w:rsidR="00DC1006" w:rsidRPr="005C45C8">
        <w:t>таэквондо</w:t>
      </w:r>
      <w:proofErr w:type="spellEnd"/>
      <w:r w:rsidR="00DC1006" w:rsidRPr="005C45C8">
        <w:t xml:space="preserve"> и кикбоксингом</w:t>
      </w:r>
    </w:p>
    <w:p w:rsidR="00A1468E" w:rsidRDefault="00F464F8" w:rsidP="00A1468E">
      <w:pPr>
        <w:spacing w:after="71" w:line="259" w:lineRule="auto"/>
        <w:ind w:left="2" w:firstLine="0"/>
        <w:jc w:val="left"/>
      </w:pPr>
      <w:r>
        <w:t xml:space="preserve">• </w:t>
      </w:r>
      <w:r w:rsidR="00A1468E">
        <w:t>Дальнейш</w:t>
      </w:r>
      <w:r w:rsidR="005C7867">
        <w:t>ая</w:t>
      </w:r>
      <w:r w:rsidR="00A1468E">
        <w:t xml:space="preserve"> популяризаци</w:t>
      </w:r>
      <w:r w:rsidR="005C7867">
        <w:t>я</w:t>
      </w:r>
      <w:r w:rsidR="00A1468E">
        <w:t xml:space="preserve"> и развити</w:t>
      </w:r>
      <w:r w:rsidR="005C7867">
        <w:t>е</w:t>
      </w:r>
      <w:r w:rsidR="009D152A">
        <w:t xml:space="preserve"> единоборств</w:t>
      </w:r>
    </w:p>
    <w:p w:rsidR="00A1468E" w:rsidRDefault="00F464F8" w:rsidP="00A1468E">
      <w:pPr>
        <w:spacing w:after="71" w:line="259" w:lineRule="auto"/>
        <w:ind w:left="2" w:firstLine="0"/>
        <w:jc w:val="left"/>
      </w:pPr>
      <w:r>
        <w:t xml:space="preserve">• </w:t>
      </w:r>
      <w:r w:rsidR="00A1468E">
        <w:t>Пропаганда здорового образа жизни молодого поколения за счёт привлечения детей и подростков к систематическим занятиям спортом.</w:t>
      </w:r>
    </w:p>
    <w:p w:rsidR="00A1468E" w:rsidRDefault="00F464F8" w:rsidP="00A1468E">
      <w:pPr>
        <w:spacing w:after="71" w:line="259" w:lineRule="auto"/>
        <w:ind w:left="2" w:firstLine="0"/>
        <w:jc w:val="left"/>
      </w:pPr>
      <w:r>
        <w:t xml:space="preserve">• </w:t>
      </w:r>
      <w:r w:rsidR="00A1468E">
        <w:t xml:space="preserve">Повышения спортивного мастерства спортсменов, занимающихся </w:t>
      </w:r>
      <w:r w:rsidR="003209ED">
        <w:t>единоборствами</w:t>
      </w:r>
    </w:p>
    <w:p w:rsidR="003A6E0D" w:rsidRPr="00965265" w:rsidRDefault="003A6E0D" w:rsidP="00A1468E">
      <w:pPr>
        <w:spacing w:after="71" w:line="259" w:lineRule="auto"/>
        <w:ind w:left="2" w:firstLine="0"/>
        <w:jc w:val="left"/>
      </w:pPr>
    </w:p>
    <w:p w:rsidR="00DA407D" w:rsidRDefault="00DA407D" w:rsidP="00DA407D">
      <w:pPr>
        <w:pStyle w:val="1"/>
      </w:pPr>
      <w:r>
        <w:t xml:space="preserve">II. ОРГАНИЗАТОРЫ </w:t>
      </w:r>
      <w:r w:rsidR="000348FA">
        <w:t>ТУРНИРА</w:t>
      </w:r>
      <w:r>
        <w:t xml:space="preserve"> </w:t>
      </w:r>
    </w:p>
    <w:p w:rsidR="00DA407D" w:rsidRDefault="00DA407D" w:rsidP="00DA407D">
      <w:pPr>
        <w:spacing w:after="62" w:line="259" w:lineRule="auto"/>
        <w:ind w:left="64" w:firstLine="0"/>
        <w:jc w:val="center"/>
      </w:pPr>
    </w:p>
    <w:p w:rsidR="00DA407D" w:rsidRDefault="00DA407D" w:rsidP="00DA407D">
      <w:pPr>
        <w:spacing w:after="65"/>
        <w:ind w:left="-4"/>
      </w:pPr>
      <w:r>
        <w:t xml:space="preserve">2.1. Общее руководство организацией и подготовкой </w:t>
      </w:r>
      <w:r w:rsidR="0085226C">
        <w:t>турнира</w:t>
      </w:r>
      <w:r>
        <w:t xml:space="preserve"> осуществляют: </w:t>
      </w:r>
    </w:p>
    <w:p w:rsidR="00DA407D" w:rsidRDefault="00F464F8" w:rsidP="00F464F8">
      <w:pPr>
        <w:spacing w:after="74"/>
      </w:pPr>
      <w:r>
        <w:t xml:space="preserve">• </w:t>
      </w:r>
      <w:r w:rsidR="00DA407D">
        <w:t>АНО «ШКОЛА «Президент».</w:t>
      </w:r>
    </w:p>
    <w:p w:rsidR="00DA407D" w:rsidRDefault="00DA407D" w:rsidP="00DA407D">
      <w:pPr>
        <w:spacing w:line="317" w:lineRule="auto"/>
        <w:ind w:left="-4"/>
      </w:pPr>
      <w:r>
        <w:t xml:space="preserve">2.2. Непосредственное проведение </w:t>
      </w:r>
      <w:r w:rsidR="0085226C">
        <w:t>турнира</w:t>
      </w:r>
      <w:r>
        <w:t xml:space="preserve"> осуществляет главная судейская коллегия (далее–ГСК), орг. комитет, комиссия по допуску участников</w:t>
      </w:r>
    </w:p>
    <w:p w:rsidR="00DA407D" w:rsidRPr="00965265" w:rsidRDefault="00F464F8" w:rsidP="00F464F8">
      <w:pPr>
        <w:spacing w:line="327" w:lineRule="auto"/>
      </w:pPr>
      <w:r>
        <w:t xml:space="preserve">• </w:t>
      </w:r>
      <w:r w:rsidR="00DA407D">
        <w:t>Главный судья –</w:t>
      </w:r>
      <w:r w:rsidR="00DC6BFF">
        <w:t xml:space="preserve"> </w:t>
      </w:r>
      <w:proofErr w:type="spellStart"/>
      <w:r w:rsidR="00DA407D">
        <w:t>Марцевич</w:t>
      </w:r>
      <w:proofErr w:type="spellEnd"/>
      <w:r w:rsidR="00DA407D">
        <w:t xml:space="preserve"> Денис Васильевич</w:t>
      </w:r>
      <w:r w:rsidR="00D23B11" w:rsidRPr="00D23B11">
        <w:t xml:space="preserve"> (+7</w:t>
      </w:r>
      <w:r w:rsidR="00D23B11">
        <w:t> </w:t>
      </w:r>
      <w:r w:rsidR="00D23B11" w:rsidRPr="00235392">
        <w:t>925</w:t>
      </w:r>
      <w:r w:rsidR="00D23B11">
        <w:rPr>
          <w:lang w:val="en-US"/>
        </w:rPr>
        <w:t> </w:t>
      </w:r>
      <w:r w:rsidR="00D23B11" w:rsidRPr="00235392">
        <w:t>074 0999</w:t>
      </w:r>
      <w:r w:rsidR="00D23B11" w:rsidRPr="00D23B11">
        <w:t>)</w:t>
      </w:r>
      <w:r w:rsidR="00DA407D">
        <w:t xml:space="preserve">; </w:t>
      </w:r>
    </w:p>
    <w:p w:rsidR="00DA407D" w:rsidRDefault="00F464F8" w:rsidP="00F464F8">
      <w:pPr>
        <w:spacing w:line="327" w:lineRule="auto"/>
      </w:pPr>
      <w:r>
        <w:t xml:space="preserve">• </w:t>
      </w:r>
      <w:r w:rsidR="00DA407D">
        <w:t>Главный секретарь –</w:t>
      </w:r>
      <w:r w:rsidR="00DC6BFF">
        <w:t xml:space="preserve"> </w:t>
      </w:r>
      <w:r w:rsidR="00DA407D">
        <w:t>Демонов Анатолий Игоревич</w:t>
      </w:r>
      <w:r w:rsidR="00D23B11" w:rsidRPr="00D23B11">
        <w:t xml:space="preserve"> (+7</w:t>
      </w:r>
      <w:r w:rsidR="00D23B11">
        <w:rPr>
          <w:lang w:val="en-US"/>
        </w:rPr>
        <w:t> </w:t>
      </w:r>
      <w:r w:rsidR="00D23B11" w:rsidRPr="00D23B11">
        <w:t>9</w:t>
      </w:r>
      <w:r w:rsidR="00C22247" w:rsidRPr="00C22247">
        <w:t>2</w:t>
      </w:r>
      <w:r w:rsidR="00D23B11" w:rsidRPr="00D23B11">
        <w:t>6</w:t>
      </w:r>
      <w:r w:rsidR="00D23B11">
        <w:rPr>
          <w:lang w:val="en-US"/>
        </w:rPr>
        <w:t> </w:t>
      </w:r>
      <w:r w:rsidR="00C22247" w:rsidRPr="00C22247">
        <w:t>597</w:t>
      </w:r>
      <w:r w:rsidR="00D23B11" w:rsidRPr="00D23B11">
        <w:t xml:space="preserve"> </w:t>
      </w:r>
      <w:r w:rsidR="00C22247" w:rsidRPr="00C22247">
        <w:t>9356</w:t>
      </w:r>
      <w:r w:rsidR="00D23B11" w:rsidRPr="00D23B11">
        <w:t>)</w:t>
      </w:r>
      <w:r w:rsidR="00DA407D">
        <w:t xml:space="preserve">; </w:t>
      </w:r>
    </w:p>
    <w:p w:rsidR="00DA407D" w:rsidRDefault="00F464F8" w:rsidP="00F464F8">
      <w:pPr>
        <w:spacing w:line="327" w:lineRule="auto"/>
      </w:pPr>
      <w:r>
        <w:t xml:space="preserve">• </w:t>
      </w:r>
      <w:r w:rsidR="00DA407D">
        <w:t>Технический делегат – Вернер Александр Геннадиевич</w:t>
      </w:r>
      <w:r w:rsidR="00D23B11" w:rsidRPr="00D23B11">
        <w:t xml:space="preserve"> (+7</w:t>
      </w:r>
      <w:r w:rsidR="00235392">
        <w:t> </w:t>
      </w:r>
      <w:r w:rsidR="00235392" w:rsidRPr="00235392">
        <w:t>926</w:t>
      </w:r>
      <w:r w:rsidR="00235392">
        <w:rPr>
          <w:lang w:val="en-US"/>
        </w:rPr>
        <w:t> </w:t>
      </w:r>
      <w:r w:rsidR="00235392" w:rsidRPr="00235392">
        <w:t>255 2815</w:t>
      </w:r>
      <w:r w:rsidR="00D23B11" w:rsidRPr="00D23B11">
        <w:t>)</w:t>
      </w:r>
      <w:r w:rsidR="00DA407D">
        <w:t>;</w:t>
      </w:r>
    </w:p>
    <w:p w:rsidR="00DA407D" w:rsidRDefault="00F464F8" w:rsidP="00F464F8">
      <w:r>
        <w:t xml:space="preserve">• </w:t>
      </w:r>
      <w:r w:rsidR="00DA407D">
        <w:t xml:space="preserve">Председатель </w:t>
      </w:r>
      <w:proofErr w:type="spellStart"/>
      <w:r w:rsidR="00DA407D">
        <w:t>орг.комитета</w:t>
      </w:r>
      <w:proofErr w:type="spellEnd"/>
      <w:r w:rsidR="00DC6BFF">
        <w:t xml:space="preserve"> </w:t>
      </w:r>
      <w:r w:rsidR="00DA407D">
        <w:t>–</w:t>
      </w:r>
      <w:r w:rsidR="00DC6BFF">
        <w:t xml:space="preserve"> </w:t>
      </w:r>
      <w:r w:rsidR="00DA407D">
        <w:t>Юриков Константин Николаевич</w:t>
      </w:r>
      <w:r w:rsidR="00D23B11" w:rsidRPr="00D23B11">
        <w:t xml:space="preserve"> (+7</w:t>
      </w:r>
      <w:r w:rsidR="00D23B11">
        <w:rPr>
          <w:lang w:val="en-US"/>
        </w:rPr>
        <w:t> </w:t>
      </w:r>
      <w:r w:rsidR="00D23B11" w:rsidRPr="00D23B11">
        <w:t>905</w:t>
      </w:r>
      <w:r w:rsidR="00D23B11">
        <w:rPr>
          <w:lang w:val="en-US"/>
        </w:rPr>
        <w:t> </w:t>
      </w:r>
      <w:r w:rsidR="00D23B11" w:rsidRPr="00D23B11">
        <w:t>956 2694)</w:t>
      </w:r>
      <w:r w:rsidR="00DA407D">
        <w:t>.</w:t>
      </w:r>
    </w:p>
    <w:p w:rsidR="00DA407D" w:rsidRDefault="00DA407D" w:rsidP="00DA407D"/>
    <w:p w:rsidR="00DA407D" w:rsidRDefault="00DA407D" w:rsidP="00DA407D">
      <w:pPr>
        <w:pStyle w:val="1"/>
      </w:pPr>
      <w:r>
        <w:t xml:space="preserve">III. МЕСТО И СРОКИ ПРОВЕДЕНИЯ </w:t>
      </w:r>
    </w:p>
    <w:p w:rsidR="00DA407D" w:rsidRDefault="00DA407D" w:rsidP="00DA407D">
      <w:pPr>
        <w:spacing w:after="50" w:line="259" w:lineRule="auto"/>
        <w:ind w:left="1" w:firstLine="0"/>
        <w:jc w:val="left"/>
      </w:pPr>
    </w:p>
    <w:p w:rsidR="00DA407D" w:rsidRDefault="00DA407D" w:rsidP="00DA407D">
      <w:pPr>
        <w:spacing w:after="60"/>
        <w:ind w:left="-4"/>
      </w:pPr>
      <w:r>
        <w:t xml:space="preserve">3.1.   </w:t>
      </w:r>
      <w:r>
        <w:rPr>
          <w:b/>
        </w:rPr>
        <w:t xml:space="preserve">Дата проведения: </w:t>
      </w:r>
      <w:r w:rsidRPr="00DC6BFF">
        <w:t xml:space="preserve">14-16 апреля 2022 года.  </w:t>
      </w:r>
    </w:p>
    <w:p w:rsidR="00DA407D" w:rsidRDefault="00DA407D" w:rsidP="00DA407D">
      <w:pPr>
        <w:spacing w:after="90" w:line="259" w:lineRule="auto"/>
        <w:ind w:left="-4" w:hanging="10"/>
        <w:jc w:val="left"/>
      </w:pPr>
      <w:r>
        <w:rPr>
          <w:b/>
        </w:rPr>
        <w:t xml:space="preserve">Начало соревнований: </w:t>
      </w:r>
      <w:r>
        <w:t>10:00.</w:t>
      </w:r>
    </w:p>
    <w:p w:rsidR="00DA407D" w:rsidRDefault="00DA407D" w:rsidP="00DA407D">
      <w:pPr>
        <w:spacing w:after="0" w:line="240" w:lineRule="auto"/>
        <w:ind w:left="0" w:firstLine="0"/>
        <w:jc w:val="left"/>
        <w:rPr>
          <w:color w:val="000000" w:themeColor="text1"/>
          <w:szCs w:val="28"/>
        </w:rPr>
      </w:pPr>
      <w:r>
        <w:rPr>
          <w:b/>
        </w:rPr>
        <w:t xml:space="preserve">Адрес проведения соревнований: </w:t>
      </w:r>
      <w:r w:rsidRPr="00FB2846">
        <w:rPr>
          <w:color w:val="000000" w:themeColor="text1"/>
          <w:szCs w:val="28"/>
        </w:rPr>
        <w:t xml:space="preserve">Московская область, Одинцовский городской округ, село Жаворонки, </w:t>
      </w:r>
      <w:proofErr w:type="gramStart"/>
      <w:r w:rsidRPr="00FB2846">
        <w:rPr>
          <w:color w:val="000000" w:themeColor="text1"/>
          <w:szCs w:val="28"/>
        </w:rPr>
        <w:t>территория</w:t>
      </w:r>
      <w:r w:rsidR="00A1468E">
        <w:rPr>
          <w:color w:val="000000" w:themeColor="text1"/>
          <w:szCs w:val="28"/>
        </w:rPr>
        <w:t xml:space="preserve"> </w:t>
      </w:r>
      <w:r w:rsidRPr="00FB2846">
        <w:rPr>
          <w:color w:val="000000" w:themeColor="text1"/>
          <w:szCs w:val="28"/>
        </w:rPr>
        <w:t xml:space="preserve"> Спортивный</w:t>
      </w:r>
      <w:proofErr w:type="gramEnd"/>
      <w:r w:rsidRPr="00FB2846">
        <w:rPr>
          <w:color w:val="000000" w:themeColor="text1"/>
          <w:szCs w:val="28"/>
        </w:rPr>
        <w:t xml:space="preserve"> комплекс «Жаворонки», дом 1 (Минское шоссе 39 км)</w:t>
      </w:r>
      <w:r>
        <w:rPr>
          <w:color w:val="000000" w:themeColor="text1"/>
          <w:szCs w:val="28"/>
        </w:rPr>
        <w:t>.</w:t>
      </w:r>
    </w:p>
    <w:p w:rsidR="00DA407D" w:rsidRPr="0088602E" w:rsidRDefault="00DA407D" w:rsidP="00DA407D">
      <w:pPr>
        <w:spacing w:after="75" w:line="240" w:lineRule="auto"/>
        <w:ind w:left="0" w:firstLine="0"/>
        <w:jc w:val="left"/>
        <w:rPr>
          <w:color w:val="auto"/>
          <w:szCs w:val="28"/>
        </w:rPr>
      </w:pPr>
      <w:r w:rsidRPr="0088602E">
        <w:rPr>
          <w:b/>
          <w:bCs/>
          <w:color w:val="auto"/>
          <w:szCs w:val="28"/>
        </w:rPr>
        <w:t>Как проехать:</w:t>
      </w:r>
    </w:p>
    <w:p w:rsidR="00DA407D" w:rsidRPr="0088602E" w:rsidRDefault="00DA407D" w:rsidP="00DA407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Cs w:val="28"/>
        </w:rPr>
      </w:pPr>
      <w:proofErr w:type="gramStart"/>
      <w:r w:rsidRPr="0088602E">
        <w:rPr>
          <w:color w:val="auto"/>
          <w:szCs w:val="28"/>
        </w:rPr>
        <w:t>м</w:t>
      </w:r>
      <w:proofErr w:type="gramEnd"/>
      <w:r w:rsidRPr="0088602E">
        <w:rPr>
          <w:color w:val="auto"/>
          <w:szCs w:val="28"/>
        </w:rPr>
        <w:t xml:space="preserve"> «Парк Победы», выход №2, автобус 442, остановка «39км Минского шоссе», КПП в 50 метрах от остановки. Автобус ходит каждые 15 мин, время в пути ~ 30 мин.</w:t>
      </w:r>
    </w:p>
    <w:p w:rsidR="00DA407D" w:rsidRPr="00DA407D" w:rsidRDefault="00DA407D" w:rsidP="00DA407D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color w:val="auto"/>
          <w:szCs w:val="28"/>
        </w:rPr>
      </w:pPr>
      <w:r w:rsidRPr="0088602E">
        <w:rPr>
          <w:color w:val="auto"/>
          <w:szCs w:val="28"/>
        </w:rPr>
        <w:t>МЦД1 станция «Одинцово», маршрутки 58 и 58К, остановка «39км Минского шоссе», время в пути ~ 15 мин. КПП в 50 метрах от остановки.</w:t>
      </w:r>
    </w:p>
    <w:p w:rsidR="00DA407D" w:rsidRDefault="00DA407D" w:rsidP="007115BC">
      <w:pPr>
        <w:pStyle w:val="1"/>
      </w:pPr>
    </w:p>
    <w:p w:rsidR="007115BC" w:rsidRDefault="007115BC" w:rsidP="007115BC">
      <w:pPr>
        <w:pStyle w:val="1"/>
      </w:pPr>
      <w:r>
        <w:t>I</w:t>
      </w:r>
      <w:r w:rsidR="00DA407D">
        <w:rPr>
          <w:lang w:val="en-US"/>
        </w:rPr>
        <w:t>V</w:t>
      </w:r>
      <w:r>
        <w:t xml:space="preserve">. ОБЩИЕ ПОЛОЖЕНИЯ </w:t>
      </w:r>
    </w:p>
    <w:p w:rsidR="007115BC" w:rsidRDefault="007115BC" w:rsidP="007115BC">
      <w:pPr>
        <w:spacing w:after="0" w:line="259" w:lineRule="auto"/>
        <w:ind w:left="63" w:firstLine="0"/>
        <w:jc w:val="center"/>
      </w:pPr>
    </w:p>
    <w:p w:rsidR="00DA407D" w:rsidRDefault="00CF766B" w:rsidP="00F464F8">
      <w:pPr>
        <w:spacing w:after="66"/>
        <w:ind w:left="-13" w:firstLine="0"/>
        <w:jc w:val="left"/>
      </w:pPr>
      <w:r>
        <w:t>4.1</w:t>
      </w:r>
      <w:r w:rsidR="00DA407D">
        <w:t xml:space="preserve"> </w:t>
      </w:r>
      <w:r w:rsidR="0085226C">
        <w:t>Турнир</w:t>
      </w:r>
      <w:r w:rsidR="007115BC">
        <w:t xml:space="preserve"> проводится</w:t>
      </w:r>
      <w:r w:rsidR="0059424B">
        <w:t xml:space="preserve"> </w:t>
      </w:r>
      <w:r w:rsidR="007115BC">
        <w:t>только по спаррингам по</w:t>
      </w:r>
      <w:r w:rsidR="007115BC" w:rsidRPr="00FF37B3">
        <w:t xml:space="preserve"> </w:t>
      </w:r>
      <w:r w:rsidR="00DA407D">
        <w:t xml:space="preserve">следующим </w:t>
      </w:r>
      <w:r w:rsidR="007115BC">
        <w:t>правилам</w:t>
      </w:r>
    </w:p>
    <w:p w:rsidR="00F464F8" w:rsidRDefault="00F464F8" w:rsidP="00F464F8">
      <w:pPr>
        <w:spacing w:after="66"/>
        <w:ind w:left="-13" w:firstLine="0"/>
        <w:jc w:val="left"/>
      </w:pPr>
    </w:p>
    <w:p w:rsidR="007115BC" w:rsidRDefault="007115BC" w:rsidP="007115BC">
      <w:pPr>
        <w:pStyle w:val="a7"/>
        <w:spacing w:after="66"/>
        <w:ind w:left="707" w:firstLine="0"/>
        <w:jc w:val="center"/>
        <w:rPr>
          <w:b/>
          <w:bCs/>
        </w:rPr>
      </w:pPr>
      <w:r w:rsidRPr="00965265">
        <w:rPr>
          <w:b/>
          <w:bCs/>
        </w:rPr>
        <w:t>Соревновательная площадка</w:t>
      </w:r>
    </w:p>
    <w:p w:rsidR="007115BC" w:rsidRPr="00C6217B" w:rsidRDefault="007115BC" w:rsidP="007115BC">
      <w:pPr>
        <w:spacing w:after="66"/>
        <w:jc w:val="left"/>
      </w:pPr>
      <w:r w:rsidRPr="00965265">
        <w:t>Все поединки проводятся на открытом татами размером 7х7 м</w:t>
      </w:r>
      <w:r w:rsidR="00C6217B">
        <w:t xml:space="preserve"> в дисциплинах </w:t>
      </w:r>
      <w:r w:rsidR="00C6217B">
        <w:rPr>
          <w:lang w:val="en-US"/>
        </w:rPr>
        <w:t>Original</w:t>
      </w:r>
      <w:r w:rsidR="00C6217B" w:rsidRPr="00C6217B">
        <w:t xml:space="preserve">* </w:t>
      </w:r>
      <w:r w:rsidR="00C6217B">
        <w:t xml:space="preserve">и </w:t>
      </w:r>
      <w:r w:rsidR="00C6217B">
        <w:rPr>
          <w:lang w:val="en-US"/>
        </w:rPr>
        <w:t>Point</w:t>
      </w:r>
      <w:r w:rsidR="00C6217B" w:rsidRPr="00C6217B">
        <w:t xml:space="preserve"> </w:t>
      </w:r>
      <w:r w:rsidR="00C6217B">
        <w:rPr>
          <w:lang w:val="en-US"/>
        </w:rPr>
        <w:t>Contact</w:t>
      </w:r>
      <w:r w:rsidR="00C6217B" w:rsidRPr="00C6217B">
        <w:t>**</w:t>
      </w:r>
    </w:p>
    <w:p w:rsidR="007115BC" w:rsidRPr="0053332C" w:rsidRDefault="007115BC" w:rsidP="007115BC">
      <w:pPr>
        <w:spacing w:after="74"/>
        <w:jc w:val="center"/>
        <w:rPr>
          <w:b/>
          <w:bCs/>
        </w:rPr>
      </w:pPr>
      <w:r>
        <w:rPr>
          <w:b/>
          <w:bCs/>
        </w:rPr>
        <w:t>Начисление баллов</w:t>
      </w:r>
    </w:p>
    <w:p w:rsidR="007115BC" w:rsidRPr="00965265" w:rsidRDefault="007115BC" w:rsidP="007115BC">
      <w:pPr>
        <w:spacing w:after="74"/>
        <w:rPr>
          <w:b/>
          <w:bCs/>
        </w:rPr>
      </w:pPr>
      <w:r w:rsidRPr="00965265">
        <w:rPr>
          <w:b/>
          <w:bCs/>
        </w:rPr>
        <w:t>1 балл:</w:t>
      </w:r>
    </w:p>
    <w:p w:rsidR="007115BC" w:rsidRDefault="007115BC" w:rsidP="007115BC">
      <w:pPr>
        <w:spacing w:after="74"/>
      </w:pPr>
      <w:proofErr w:type="gramStart"/>
      <w:r>
        <w:t>удар</w:t>
      </w:r>
      <w:proofErr w:type="gramEnd"/>
      <w:r>
        <w:t xml:space="preserve"> рукой в корпус или голову</w:t>
      </w:r>
    </w:p>
    <w:p w:rsidR="007115BC" w:rsidRDefault="007115BC" w:rsidP="007115BC">
      <w:pPr>
        <w:spacing w:after="74"/>
      </w:pPr>
      <w:proofErr w:type="gramStart"/>
      <w:r>
        <w:t>удар</w:t>
      </w:r>
      <w:proofErr w:type="gramEnd"/>
      <w:r>
        <w:t xml:space="preserve"> ногой в корпус</w:t>
      </w:r>
    </w:p>
    <w:p w:rsidR="007115BC" w:rsidRDefault="007115BC" w:rsidP="007115BC">
      <w:pPr>
        <w:spacing w:after="74"/>
        <w:rPr>
          <w:b/>
          <w:bCs/>
        </w:rPr>
      </w:pPr>
      <w:r w:rsidRPr="00965265">
        <w:rPr>
          <w:b/>
          <w:bCs/>
        </w:rPr>
        <w:t>2 балла:</w:t>
      </w:r>
    </w:p>
    <w:p w:rsidR="007115BC" w:rsidRDefault="007115BC" w:rsidP="007115BC">
      <w:pPr>
        <w:spacing w:after="74"/>
      </w:pPr>
      <w:proofErr w:type="gramStart"/>
      <w:r>
        <w:t>удар</w:t>
      </w:r>
      <w:proofErr w:type="gramEnd"/>
      <w:r>
        <w:t xml:space="preserve"> рукой в голову в прыжке</w:t>
      </w:r>
    </w:p>
    <w:p w:rsidR="007115BC" w:rsidRDefault="007115BC" w:rsidP="007115BC">
      <w:pPr>
        <w:spacing w:after="74"/>
      </w:pPr>
      <w:proofErr w:type="gramStart"/>
      <w:r>
        <w:t>удар</w:t>
      </w:r>
      <w:proofErr w:type="gramEnd"/>
      <w:r>
        <w:t xml:space="preserve"> ногой в голову</w:t>
      </w:r>
    </w:p>
    <w:p w:rsidR="007115BC" w:rsidRDefault="007115BC" w:rsidP="007115BC">
      <w:pPr>
        <w:spacing w:after="74"/>
      </w:pPr>
      <w:proofErr w:type="gramStart"/>
      <w:r>
        <w:t>удар</w:t>
      </w:r>
      <w:proofErr w:type="gramEnd"/>
      <w:r>
        <w:t xml:space="preserve"> ногой в корпус в прыжке</w:t>
      </w:r>
    </w:p>
    <w:p w:rsidR="007115BC" w:rsidRDefault="007115BC" w:rsidP="007115BC">
      <w:pPr>
        <w:spacing w:after="74"/>
        <w:rPr>
          <w:b/>
          <w:bCs/>
        </w:rPr>
      </w:pPr>
      <w:r w:rsidRPr="00965265">
        <w:rPr>
          <w:b/>
          <w:bCs/>
        </w:rPr>
        <w:t>3 балла</w:t>
      </w:r>
    </w:p>
    <w:p w:rsidR="007115BC" w:rsidRDefault="007115BC" w:rsidP="007115BC">
      <w:pPr>
        <w:spacing w:after="74"/>
      </w:pPr>
      <w:r>
        <w:t>Удар ногой в голову в прыжке</w:t>
      </w:r>
    </w:p>
    <w:p w:rsidR="007115BC" w:rsidRDefault="007115BC" w:rsidP="007115BC">
      <w:pPr>
        <w:spacing w:after="74"/>
        <w:jc w:val="center"/>
        <w:rPr>
          <w:b/>
          <w:bCs/>
        </w:rPr>
      </w:pPr>
      <w:r>
        <w:rPr>
          <w:b/>
          <w:bCs/>
        </w:rPr>
        <w:t>Замечания</w:t>
      </w:r>
    </w:p>
    <w:p w:rsidR="007115BC" w:rsidRDefault="007115BC" w:rsidP="00C22247">
      <w:pPr>
        <w:pStyle w:val="a7"/>
        <w:numPr>
          <w:ilvl w:val="0"/>
          <w:numId w:val="11"/>
        </w:numPr>
        <w:spacing w:after="74"/>
        <w:jc w:val="left"/>
      </w:pPr>
      <w:r>
        <w:t>В</w:t>
      </w:r>
      <w:r w:rsidRPr="00965265">
        <w:t>ыход</w:t>
      </w:r>
      <w:r>
        <w:t xml:space="preserve"> за пределы площадки;</w:t>
      </w:r>
    </w:p>
    <w:p w:rsidR="007115BC" w:rsidRDefault="007115BC" w:rsidP="00C22247">
      <w:pPr>
        <w:pStyle w:val="a7"/>
        <w:numPr>
          <w:ilvl w:val="0"/>
          <w:numId w:val="11"/>
        </w:numPr>
        <w:spacing w:after="74"/>
        <w:jc w:val="left"/>
      </w:pPr>
      <w:proofErr w:type="gramStart"/>
      <w:r>
        <w:t>удар</w:t>
      </w:r>
      <w:proofErr w:type="gramEnd"/>
      <w:r>
        <w:t xml:space="preserve"> ниже пояса;</w:t>
      </w:r>
    </w:p>
    <w:p w:rsidR="007115BC" w:rsidRDefault="007115BC" w:rsidP="00C22247">
      <w:pPr>
        <w:pStyle w:val="a7"/>
        <w:numPr>
          <w:ilvl w:val="0"/>
          <w:numId w:val="11"/>
        </w:numPr>
        <w:spacing w:after="74"/>
        <w:jc w:val="left"/>
      </w:pPr>
      <w:proofErr w:type="gramStart"/>
      <w:r>
        <w:t>удар</w:t>
      </w:r>
      <w:proofErr w:type="gramEnd"/>
      <w:r>
        <w:t xml:space="preserve"> в спину</w:t>
      </w:r>
      <w:r w:rsidR="00265578">
        <w:t>, заднюю часть головы</w:t>
      </w:r>
      <w:r>
        <w:t>;</w:t>
      </w:r>
    </w:p>
    <w:p w:rsidR="000B345E" w:rsidRPr="000B345E" w:rsidRDefault="000B345E" w:rsidP="00C22247">
      <w:pPr>
        <w:pStyle w:val="a7"/>
        <w:numPr>
          <w:ilvl w:val="0"/>
          <w:numId w:val="11"/>
        </w:numPr>
        <w:spacing w:after="74"/>
        <w:jc w:val="left"/>
      </w:pPr>
      <w:proofErr w:type="gramStart"/>
      <w:r>
        <w:t>удары</w:t>
      </w:r>
      <w:proofErr w:type="gramEnd"/>
      <w:r w:rsidRPr="000B345E">
        <w:t xml:space="preserve"> коленом, локтем, головой</w:t>
      </w:r>
      <w:r>
        <w:t>;</w:t>
      </w:r>
    </w:p>
    <w:p w:rsidR="000B345E" w:rsidRDefault="000B345E" w:rsidP="00C22247">
      <w:pPr>
        <w:pStyle w:val="a7"/>
        <w:numPr>
          <w:ilvl w:val="0"/>
          <w:numId w:val="11"/>
        </w:numPr>
        <w:spacing w:after="74"/>
        <w:jc w:val="left"/>
      </w:pPr>
      <w:proofErr w:type="gramStart"/>
      <w:r w:rsidRPr="000B345E">
        <w:t>броски</w:t>
      </w:r>
      <w:proofErr w:type="gramEnd"/>
      <w:r w:rsidRPr="000B345E">
        <w:t>, захваты</w:t>
      </w:r>
      <w:r>
        <w:t>;</w:t>
      </w:r>
    </w:p>
    <w:p w:rsidR="007115BC" w:rsidRDefault="007115BC" w:rsidP="00C22247">
      <w:pPr>
        <w:pStyle w:val="a7"/>
        <w:numPr>
          <w:ilvl w:val="0"/>
          <w:numId w:val="11"/>
        </w:numPr>
        <w:spacing w:after="74"/>
        <w:jc w:val="left"/>
      </w:pPr>
      <w:proofErr w:type="gramStart"/>
      <w:r>
        <w:t>касание</w:t>
      </w:r>
      <w:proofErr w:type="gramEnd"/>
      <w:r w:rsidR="0087019A">
        <w:t xml:space="preserve"> пола любой третьей точкой тела</w:t>
      </w:r>
      <w:r w:rsidR="000B345E">
        <w:t>;</w:t>
      </w:r>
    </w:p>
    <w:p w:rsidR="0087019A" w:rsidRDefault="0087019A" w:rsidP="00C22247">
      <w:pPr>
        <w:pStyle w:val="a7"/>
        <w:numPr>
          <w:ilvl w:val="0"/>
          <w:numId w:val="11"/>
        </w:numPr>
        <w:spacing w:after="74"/>
        <w:jc w:val="left"/>
      </w:pPr>
      <w:r>
        <w:t>3 замечания – минус 1 балл</w:t>
      </w:r>
    </w:p>
    <w:p w:rsidR="00C22247" w:rsidRDefault="00C22247" w:rsidP="007115BC">
      <w:pPr>
        <w:spacing w:after="74"/>
        <w:jc w:val="center"/>
        <w:rPr>
          <w:b/>
          <w:bCs/>
        </w:rPr>
      </w:pPr>
    </w:p>
    <w:p w:rsidR="007115BC" w:rsidRDefault="007115BC" w:rsidP="007115BC">
      <w:pPr>
        <w:spacing w:after="74"/>
        <w:jc w:val="center"/>
        <w:rPr>
          <w:b/>
          <w:bCs/>
        </w:rPr>
      </w:pPr>
      <w:r>
        <w:rPr>
          <w:b/>
          <w:bCs/>
        </w:rPr>
        <w:t>Предупреждение (желтая карточка)</w:t>
      </w:r>
    </w:p>
    <w:p w:rsidR="007115BC" w:rsidRDefault="007115BC" w:rsidP="00C22247">
      <w:pPr>
        <w:pStyle w:val="a7"/>
        <w:numPr>
          <w:ilvl w:val="0"/>
          <w:numId w:val="12"/>
        </w:numPr>
        <w:spacing w:after="74"/>
        <w:jc w:val="left"/>
      </w:pPr>
      <w:r>
        <w:t>Умышленный удар после команды центр-рефери об остановке боя;</w:t>
      </w:r>
    </w:p>
    <w:p w:rsidR="007115BC" w:rsidRDefault="007115BC" w:rsidP="00C22247">
      <w:pPr>
        <w:pStyle w:val="a7"/>
        <w:numPr>
          <w:ilvl w:val="0"/>
          <w:numId w:val="12"/>
        </w:numPr>
        <w:spacing w:after="74"/>
        <w:jc w:val="left"/>
      </w:pPr>
      <w:proofErr w:type="gramStart"/>
      <w:r>
        <w:t>неспортивное</w:t>
      </w:r>
      <w:proofErr w:type="gramEnd"/>
      <w:r>
        <w:t xml:space="preserve"> поведение (агрессивные действия и ненормативные высказывания в адрес соперника или судей);</w:t>
      </w:r>
    </w:p>
    <w:p w:rsidR="0087019A" w:rsidRDefault="007115BC" w:rsidP="00C22247">
      <w:pPr>
        <w:pStyle w:val="a7"/>
        <w:numPr>
          <w:ilvl w:val="0"/>
          <w:numId w:val="12"/>
        </w:numPr>
        <w:spacing w:after="74"/>
        <w:jc w:val="left"/>
      </w:pPr>
      <w:proofErr w:type="gramStart"/>
      <w:r>
        <w:t>умышленное</w:t>
      </w:r>
      <w:proofErr w:type="gramEnd"/>
      <w:r>
        <w:t xml:space="preserve"> нанесение запрещенных ударов.</w:t>
      </w:r>
    </w:p>
    <w:p w:rsidR="00C22247" w:rsidRDefault="00C22247" w:rsidP="007115BC">
      <w:pPr>
        <w:spacing w:after="74"/>
        <w:jc w:val="center"/>
        <w:rPr>
          <w:b/>
          <w:bCs/>
        </w:rPr>
      </w:pPr>
    </w:p>
    <w:p w:rsidR="007115BC" w:rsidRDefault="007115BC" w:rsidP="007115BC">
      <w:pPr>
        <w:spacing w:after="74"/>
        <w:jc w:val="center"/>
        <w:rPr>
          <w:b/>
          <w:bCs/>
        </w:rPr>
      </w:pPr>
      <w:r>
        <w:rPr>
          <w:b/>
          <w:bCs/>
        </w:rPr>
        <w:t>Дисквалификация (красная карточка)</w:t>
      </w:r>
    </w:p>
    <w:p w:rsidR="007115BC" w:rsidRDefault="007115BC" w:rsidP="00C22247">
      <w:pPr>
        <w:pStyle w:val="a7"/>
        <w:numPr>
          <w:ilvl w:val="0"/>
          <w:numId w:val="13"/>
        </w:numPr>
        <w:spacing w:after="74"/>
        <w:jc w:val="left"/>
      </w:pPr>
      <w:r>
        <w:t>3 желтые карточки;</w:t>
      </w:r>
    </w:p>
    <w:p w:rsidR="00F464F8" w:rsidRDefault="007115BC" w:rsidP="00C22247">
      <w:pPr>
        <w:pStyle w:val="a7"/>
        <w:numPr>
          <w:ilvl w:val="0"/>
          <w:numId w:val="13"/>
        </w:numPr>
        <w:spacing w:after="74"/>
        <w:jc w:val="left"/>
      </w:pPr>
      <w:proofErr w:type="gramStart"/>
      <w:r>
        <w:t>нанесение</w:t>
      </w:r>
      <w:proofErr w:type="gramEnd"/>
      <w:r>
        <w:t xml:space="preserve"> травмы сопернику запрещенным ударом.</w:t>
      </w:r>
    </w:p>
    <w:p w:rsidR="00F464F8" w:rsidRPr="00F464F8" w:rsidRDefault="00F464F8" w:rsidP="00F464F8">
      <w:pPr>
        <w:spacing w:after="74"/>
        <w:jc w:val="left"/>
      </w:pPr>
    </w:p>
    <w:p w:rsidR="00C17BEF" w:rsidRPr="00B15B3D" w:rsidRDefault="00A1468E" w:rsidP="00F464F8">
      <w:pPr>
        <w:spacing w:after="74"/>
      </w:pPr>
      <w:r>
        <w:t>*</w:t>
      </w:r>
      <w:r w:rsidR="001A7E01">
        <w:t>(</w:t>
      </w:r>
      <w:r w:rsidR="001A7E01">
        <w:rPr>
          <w:lang w:val="en-US"/>
        </w:rPr>
        <w:t>Original</w:t>
      </w:r>
      <w:r w:rsidR="001A7E01" w:rsidRPr="001A7E01">
        <w:t xml:space="preserve">) </w:t>
      </w:r>
      <w:r w:rsidR="00C17BEF">
        <w:t>Поединок обслуживают 3 боковых судьи, центр-рефери, старш</w:t>
      </w:r>
      <w:r w:rsidR="00C6217B">
        <w:t>ий судья и судья-секундометрист</w:t>
      </w:r>
      <w:r w:rsidR="00B15B3D">
        <w:t>. Количество ударов руками не ограничено.</w:t>
      </w:r>
    </w:p>
    <w:p w:rsidR="00C6217B" w:rsidRPr="00C6217B" w:rsidRDefault="00A1468E" w:rsidP="00DC6BFF">
      <w:pPr>
        <w:spacing w:after="74"/>
      </w:pPr>
      <w:r>
        <w:t>**</w:t>
      </w:r>
      <w:r w:rsidR="001A7E01" w:rsidRPr="001A7E01">
        <w:t>(</w:t>
      </w:r>
      <w:r w:rsidR="001A7E01">
        <w:rPr>
          <w:lang w:val="en-US"/>
        </w:rPr>
        <w:t>Point</w:t>
      </w:r>
      <w:r w:rsidR="001A7E01" w:rsidRPr="001A7E01">
        <w:t xml:space="preserve"> </w:t>
      </w:r>
      <w:r w:rsidR="001A7E01">
        <w:rPr>
          <w:lang w:val="en-US"/>
        </w:rPr>
        <w:t>Contact</w:t>
      </w:r>
      <w:r w:rsidR="001A7E01" w:rsidRPr="001A7E01">
        <w:t xml:space="preserve">) </w:t>
      </w:r>
      <w:r w:rsidR="00C6217B">
        <w:t xml:space="preserve">Поединок обслуживают </w:t>
      </w:r>
      <w:r w:rsidR="00887395">
        <w:t>2</w:t>
      </w:r>
      <w:r w:rsidR="00C6217B">
        <w:t xml:space="preserve"> боковых судьи, центр-рефери, старший судья и судья-секундометрист</w:t>
      </w:r>
      <w:r w:rsidR="003926BE">
        <w:t xml:space="preserve">. </w:t>
      </w:r>
      <w:r w:rsidR="003926BE" w:rsidRPr="005C45C8">
        <w:t>После каждого технического действия остановка.</w:t>
      </w:r>
    </w:p>
    <w:p w:rsidR="007115BC" w:rsidRDefault="007115BC" w:rsidP="007115BC">
      <w:pPr>
        <w:spacing w:after="73" w:line="259" w:lineRule="auto"/>
        <w:ind w:left="1" w:firstLine="0"/>
        <w:jc w:val="left"/>
      </w:pPr>
    </w:p>
    <w:p w:rsidR="007115BC" w:rsidRPr="0088602E" w:rsidRDefault="007115BC" w:rsidP="007115BC">
      <w:pPr>
        <w:spacing w:after="0" w:line="240" w:lineRule="auto"/>
        <w:ind w:left="0" w:firstLine="0"/>
        <w:jc w:val="left"/>
        <w:rPr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2883877" cy="306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578" cy="308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5BC" w:rsidRDefault="007115BC" w:rsidP="007115BC">
      <w:pPr>
        <w:spacing w:after="72" w:line="259" w:lineRule="auto"/>
        <w:ind w:left="65" w:firstLine="0"/>
        <w:jc w:val="center"/>
      </w:pPr>
    </w:p>
    <w:p w:rsidR="007115BC" w:rsidRDefault="007115BC" w:rsidP="007115BC">
      <w:pPr>
        <w:pStyle w:val="1"/>
      </w:pPr>
      <w:r>
        <w:t xml:space="preserve">IV. ТРЕБОВАНИЯ К УЧАСТНИКАМ И УСЛОВИЯ ИХ ДОПУСКА </w:t>
      </w:r>
    </w:p>
    <w:p w:rsidR="007115BC" w:rsidRDefault="007115BC" w:rsidP="007115BC">
      <w:pPr>
        <w:spacing w:after="60" w:line="259" w:lineRule="auto"/>
        <w:ind w:left="2" w:firstLine="0"/>
        <w:jc w:val="left"/>
      </w:pPr>
    </w:p>
    <w:p w:rsidR="007115BC" w:rsidRDefault="007115BC" w:rsidP="007115BC">
      <w:pPr>
        <w:spacing w:after="78"/>
        <w:ind w:left="-4"/>
      </w:pPr>
      <w:r>
        <w:t xml:space="preserve">4.1. </w:t>
      </w:r>
      <w:r w:rsidRPr="005C45C8">
        <w:t xml:space="preserve">В </w:t>
      </w:r>
      <w:r w:rsidR="0085226C" w:rsidRPr="005C45C8">
        <w:t>турнире</w:t>
      </w:r>
      <w:r w:rsidRPr="005C45C8">
        <w:t xml:space="preserve"> </w:t>
      </w:r>
      <w:r w:rsidR="00941778">
        <w:t xml:space="preserve">могут </w:t>
      </w:r>
      <w:r w:rsidRPr="005C45C8">
        <w:t>принима</w:t>
      </w:r>
      <w:r w:rsidR="00941778">
        <w:t>ть</w:t>
      </w:r>
      <w:r w:rsidRPr="005C45C8">
        <w:t xml:space="preserve"> участие </w:t>
      </w:r>
      <w:r w:rsidR="00CF766B" w:rsidRPr="005C45C8">
        <w:t>спортсмены любых федераций</w:t>
      </w:r>
      <w:r w:rsidR="00941778">
        <w:t xml:space="preserve"> и клубов</w:t>
      </w:r>
      <w:r w:rsidRPr="005C45C8">
        <w:t>.</w:t>
      </w:r>
      <w:r>
        <w:t xml:space="preserve"> </w:t>
      </w:r>
    </w:p>
    <w:p w:rsidR="007115BC" w:rsidRDefault="007115BC" w:rsidP="007115BC">
      <w:pPr>
        <w:spacing w:after="73"/>
        <w:ind w:left="-4"/>
      </w:pPr>
      <w:r>
        <w:t>4.2. К участию в соревнованиях допускаются участники разрешенного возраста (</w:t>
      </w:r>
      <w:r w:rsidR="00941778">
        <w:t>6-17 лет</w:t>
      </w:r>
      <w:r>
        <w:t>) всех физкультурно-спортивных о</w:t>
      </w:r>
      <w:r w:rsidR="00941778">
        <w:t>рганизаций, допущенные врачом для</w:t>
      </w:r>
      <w:r>
        <w:t xml:space="preserve"> участия в соревнованиях. Для младших возрастных групп (6-11 лет) </w:t>
      </w:r>
      <w:r w:rsidR="00941778">
        <w:t>допускается предоставление</w:t>
      </w:r>
      <w:r>
        <w:t xml:space="preserve"> индивидуальн</w:t>
      </w:r>
      <w:r w:rsidR="00941778">
        <w:t>ого</w:t>
      </w:r>
      <w:r>
        <w:t xml:space="preserve"> допуск</w:t>
      </w:r>
      <w:r w:rsidR="00941778">
        <w:t>а</w:t>
      </w:r>
      <w:r>
        <w:t xml:space="preserve"> от педиатра</w:t>
      </w:r>
      <w:r w:rsidR="00941778">
        <w:t>.</w:t>
      </w:r>
      <w:r>
        <w:t xml:space="preserve">  </w:t>
      </w:r>
    </w:p>
    <w:p w:rsidR="007115BC" w:rsidRDefault="007115BC" w:rsidP="007115BC">
      <w:pPr>
        <w:spacing w:after="89"/>
        <w:ind w:left="-4"/>
      </w:pPr>
      <w:r>
        <w:t>Возраст участников определяется на 1</w:t>
      </w:r>
      <w:r w:rsidR="0087019A">
        <w:t>4</w:t>
      </w:r>
      <w:r>
        <w:t xml:space="preserve"> апреля 2022 года.  </w:t>
      </w:r>
    </w:p>
    <w:p w:rsidR="007115BC" w:rsidRDefault="007115BC" w:rsidP="007115BC">
      <w:pPr>
        <w:spacing w:after="76"/>
        <w:ind w:left="-4"/>
      </w:pPr>
      <w:r>
        <w:t xml:space="preserve">4.3. </w:t>
      </w:r>
      <w:r w:rsidR="009B35A0" w:rsidRPr="00F464F8">
        <w:t xml:space="preserve">В </w:t>
      </w:r>
      <w:r w:rsidR="0085226C" w:rsidRPr="00F464F8">
        <w:t>турнире</w:t>
      </w:r>
      <w:r w:rsidR="009B35A0" w:rsidRPr="00F464F8">
        <w:t xml:space="preserve"> допускается</w:t>
      </w:r>
      <w:r w:rsidR="00112750" w:rsidRPr="00F464F8">
        <w:t xml:space="preserve"> </w:t>
      </w:r>
      <w:r w:rsidRPr="00F464F8">
        <w:rPr>
          <w:b/>
          <w:u w:val="single" w:color="000000"/>
        </w:rPr>
        <w:t>неограниченное</w:t>
      </w:r>
      <w:r w:rsidRPr="00F464F8">
        <w:t xml:space="preserve"> количество участников.</w:t>
      </w:r>
    </w:p>
    <w:p w:rsidR="007115BC" w:rsidRDefault="007115BC" w:rsidP="007115BC">
      <w:pPr>
        <w:ind w:left="-4"/>
      </w:pPr>
      <w:r>
        <w:t xml:space="preserve">4.4.  </w:t>
      </w:r>
      <w:r w:rsidR="00941778">
        <w:t>Турнир п</w:t>
      </w:r>
      <w:r>
        <w:t>ровод</w:t>
      </w:r>
      <w:r w:rsidR="00941778">
        <w:t>и</w:t>
      </w:r>
      <w:r>
        <w:t xml:space="preserve">тся в индивидуальных дисциплинах. </w:t>
      </w:r>
    </w:p>
    <w:p w:rsidR="00F464F8" w:rsidRDefault="007115BC" w:rsidP="007115BC">
      <w:pPr>
        <w:spacing w:after="75"/>
        <w:ind w:left="-4"/>
      </w:pPr>
      <w:r>
        <w:t>4.5. Участники соревнований и судьи обязаны иметь соответствующую фор</w:t>
      </w:r>
      <w:r w:rsidR="00F464F8">
        <w:t>му и экипировку:</w:t>
      </w:r>
    </w:p>
    <w:p w:rsidR="007115BC" w:rsidRDefault="00F464F8" w:rsidP="007115BC">
      <w:pPr>
        <w:spacing w:after="75"/>
        <w:ind w:left="-4"/>
      </w:pPr>
      <w:r>
        <w:t xml:space="preserve">• </w:t>
      </w:r>
      <w:r>
        <w:rPr>
          <w:b/>
        </w:rPr>
        <w:t>У</w:t>
      </w:r>
      <w:r w:rsidR="007115BC">
        <w:rPr>
          <w:b/>
        </w:rPr>
        <w:t>частники –</w:t>
      </w:r>
      <w:r w:rsidR="009B35A0">
        <w:rPr>
          <w:b/>
        </w:rPr>
        <w:t xml:space="preserve"> </w:t>
      </w:r>
      <w:proofErr w:type="spellStart"/>
      <w:r w:rsidR="007115BC">
        <w:t>добок</w:t>
      </w:r>
      <w:proofErr w:type="spellEnd"/>
      <w:r w:rsidR="00CF766B">
        <w:t xml:space="preserve"> (любой версии </w:t>
      </w:r>
      <w:proofErr w:type="spellStart"/>
      <w:r w:rsidR="00CF766B">
        <w:t>таэквондо</w:t>
      </w:r>
      <w:proofErr w:type="spellEnd"/>
      <w:r w:rsidR="00CF766B">
        <w:t>)</w:t>
      </w:r>
      <w:r w:rsidR="007115BC">
        <w:t xml:space="preserve"> или </w:t>
      </w:r>
      <w:proofErr w:type="spellStart"/>
      <w:r w:rsidR="007115BC">
        <w:t>кикбоксерские</w:t>
      </w:r>
      <w:proofErr w:type="spellEnd"/>
      <w:r w:rsidR="007115BC">
        <w:t xml:space="preserve"> штаны с футболкой</w:t>
      </w:r>
      <w:r w:rsidR="009B35A0">
        <w:t xml:space="preserve"> </w:t>
      </w:r>
      <w:r w:rsidR="007115BC">
        <w:t>и</w:t>
      </w:r>
      <w:r w:rsidR="009B35A0">
        <w:t xml:space="preserve"> </w:t>
      </w:r>
      <w:r w:rsidR="007115BC">
        <w:t xml:space="preserve">соревновательный защитный шлем с закрытой верхней частью головы, и открытой лицевой частью; паховая раковина; перчатки закрытого типа с фабричной маркировкой 10 OZ для детей 12-17 лет; перчатки открытого типа для детей 6-11 лет; футы; капа; накладки на голень; нагрудная защита для юниорок и девушек. Вся экипировка участника должна соответствовать цвету угла, в соответствии с позицией на площадке </w:t>
      </w:r>
      <w:r w:rsidR="007115BC">
        <w:lastRenderedPageBreak/>
        <w:t xml:space="preserve">(красный и синий комплект снаряжения) и быть в исправном состоянии без видимых повреждений. Волосы участников должны быть убраны под защитный шлем, вне зависимости от их длины.  </w:t>
      </w:r>
    </w:p>
    <w:p w:rsidR="00F464F8" w:rsidRDefault="00F464F8" w:rsidP="007115BC">
      <w:pPr>
        <w:spacing w:after="75"/>
        <w:ind w:left="-4"/>
      </w:pPr>
      <w:r>
        <w:t xml:space="preserve">• </w:t>
      </w:r>
      <w:r w:rsidR="007115BC" w:rsidRPr="00F464F8">
        <w:rPr>
          <w:b/>
        </w:rPr>
        <w:t>Судьи</w:t>
      </w:r>
      <w:r w:rsidR="00887395" w:rsidRPr="00F464F8">
        <w:rPr>
          <w:b/>
        </w:rPr>
        <w:t xml:space="preserve"> </w:t>
      </w:r>
      <w:r w:rsidR="007115BC" w:rsidRPr="00F464F8">
        <w:t>– белая рубашка</w:t>
      </w:r>
      <w:r w:rsidR="00887395" w:rsidRPr="00F464F8">
        <w:t xml:space="preserve"> </w:t>
      </w:r>
      <w:r w:rsidR="00887395" w:rsidRPr="005C45C8">
        <w:t>с длинным рукавом</w:t>
      </w:r>
      <w:r w:rsidR="00887395" w:rsidRPr="00F464F8">
        <w:t xml:space="preserve">, темный костюм, </w:t>
      </w:r>
      <w:r w:rsidR="00FB1A83">
        <w:t>спортивная обувь</w:t>
      </w:r>
      <w:r w:rsidR="007115BC" w:rsidRPr="00F464F8">
        <w:t>.</w:t>
      </w:r>
    </w:p>
    <w:p w:rsidR="007115BC" w:rsidRDefault="00F464F8" w:rsidP="007115BC">
      <w:pPr>
        <w:spacing w:after="75"/>
        <w:ind w:left="-4"/>
      </w:pPr>
      <w:r>
        <w:t xml:space="preserve">• </w:t>
      </w:r>
      <w:r>
        <w:rPr>
          <w:b/>
        </w:rPr>
        <w:t>С</w:t>
      </w:r>
      <w:r w:rsidR="007115BC">
        <w:rPr>
          <w:b/>
        </w:rPr>
        <w:t>екунданты</w:t>
      </w:r>
      <w:r w:rsidR="007115BC">
        <w:t xml:space="preserve"> – спортивный костюм, футболка и спортивная обувь. Секунданту не допускается ношение: головных уборов и повязок, иной обуви, кроме спортивной, маек-безрукавок, лосин. Секунданту запрещается пользоваться всеми видами мобильных устройств во время </w:t>
      </w:r>
      <w:proofErr w:type="spellStart"/>
      <w:r w:rsidR="007115BC">
        <w:t>секундирования</w:t>
      </w:r>
      <w:proofErr w:type="spellEnd"/>
      <w:r w:rsidR="007115BC">
        <w:t>, а также вести фото</w:t>
      </w:r>
      <w:r>
        <w:t xml:space="preserve"> </w:t>
      </w:r>
      <w:r w:rsidR="007115BC">
        <w:t xml:space="preserve">- и видеосъёмку. </w:t>
      </w:r>
    </w:p>
    <w:p w:rsidR="007115BC" w:rsidRDefault="007115BC" w:rsidP="007115BC">
      <w:pPr>
        <w:spacing w:line="325" w:lineRule="auto"/>
        <w:ind w:left="-4"/>
      </w:pPr>
      <w:r>
        <w:t xml:space="preserve">При невыполнении требований по экипировке участники, судьи и секунданты к участию в соревнованиях не допускаются.  </w:t>
      </w:r>
    </w:p>
    <w:p w:rsidR="007115BC" w:rsidRDefault="007115BC" w:rsidP="007115BC">
      <w:pPr>
        <w:spacing w:after="0" w:line="339" w:lineRule="auto"/>
        <w:ind w:left="-14" w:firstLine="708"/>
        <w:jc w:val="left"/>
      </w:pPr>
      <w:r>
        <w:rPr>
          <w:b/>
        </w:rPr>
        <w:t>Во время награждени</w:t>
      </w:r>
      <w:r w:rsidR="00FB1A83">
        <w:rPr>
          <w:b/>
        </w:rPr>
        <w:t xml:space="preserve">я участник должен быть в </w:t>
      </w:r>
      <w:proofErr w:type="spellStart"/>
      <w:r w:rsidR="00FB1A83">
        <w:rPr>
          <w:b/>
        </w:rPr>
        <w:t>добке</w:t>
      </w:r>
      <w:proofErr w:type="spellEnd"/>
      <w:r w:rsidR="00FB1A83">
        <w:rPr>
          <w:b/>
        </w:rPr>
        <w:t xml:space="preserve"> или </w:t>
      </w:r>
      <w:proofErr w:type="spellStart"/>
      <w:r>
        <w:rPr>
          <w:b/>
        </w:rPr>
        <w:t>кикбоксерских</w:t>
      </w:r>
      <w:proofErr w:type="spellEnd"/>
      <w:r>
        <w:rPr>
          <w:b/>
        </w:rPr>
        <w:t xml:space="preserve"> штанах и футболке</w:t>
      </w:r>
      <w:r w:rsidR="00FB1A83">
        <w:rPr>
          <w:b/>
        </w:rPr>
        <w:t>,</w:t>
      </w:r>
      <w:r>
        <w:rPr>
          <w:b/>
        </w:rPr>
        <w:t xml:space="preserve"> или в спортивном костюме и спортивной обуви.  </w:t>
      </w:r>
    </w:p>
    <w:p w:rsidR="007115BC" w:rsidRDefault="007115BC" w:rsidP="007115BC">
      <w:pPr>
        <w:spacing w:after="0" w:line="259" w:lineRule="auto"/>
        <w:ind w:left="1" w:firstLine="0"/>
        <w:jc w:val="left"/>
      </w:pPr>
    </w:p>
    <w:p w:rsidR="007115BC" w:rsidRDefault="007115BC" w:rsidP="007115BC">
      <w:pPr>
        <w:pStyle w:val="1"/>
      </w:pPr>
      <w:r>
        <w:t xml:space="preserve">V. ПРОГРАММА </w:t>
      </w:r>
      <w:r w:rsidR="00C63133">
        <w:t>ТУРНИРА</w:t>
      </w:r>
      <w:r>
        <w:t xml:space="preserve"> </w:t>
      </w:r>
    </w:p>
    <w:p w:rsidR="007115BC" w:rsidRPr="00965265" w:rsidRDefault="007115BC" w:rsidP="007115BC"/>
    <w:p w:rsidR="007115BC" w:rsidRDefault="007115BC" w:rsidP="007115BC">
      <w:pPr>
        <w:spacing w:after="0" w:line="259" w:lineRule="auto"/>
        <w:ind w:left="1" w:firstLine="0"/>
        <w:jc w:val="left"/>
      </w:pPr>
      <w:r>
        <w:t>1</w:t>
      </w:r>
      <w:r w:rsidR="0087019A">
        <w:t>4</w:t>
      </w:r>
      <w:r>
        <w:t xml:space="preserve"> апреля 2022 г. – Приезд и размещение участников турнира.</w:t>
      </w:r>
    </w:p>
    <w:p w:rsidR="007115BC" w:rsidRDefault="007115BC" w:rsidP="007115BC">
      <w:pPr>
        <w:spacing w:after="0" w:line="259" w:lineRule="auto"/>
        <w:ind w:left="1" w:firstLine="0"/>
        <w:jc w:val="left"/>
      </w:pPr>
      <w:r>
        <w:t xml:space="preserve">                                  Взвешивание и мандатная комиссия.</w:t>
      </w:r>
    </w:p>
    <w:p w:rsidR="00D41082" w:rsidRDefault="007115BC" w:rsidP="00D41082">
      <w:pPr>
        <w:spacing w:after="0" w:line="259" w:lineRule="auto"/>
        <w:ind w:left="1" w:firstLine="0"/>
        <w:jc w:val="left"/>
      </w:pPr>
      <w:r>
        <w:t>1</w:t>
      </w:r>
      <w:r w:rsidR="0087019A">
        <w:t>5</w:t>
      </w:r>
      <w:r>
        <w:t xml:space="preserve"> апреля 2022 г. – </w:t>
      </w:r>
      <w:r w:rsidR="00726504">
        <w:t>Соревнования. Открытие турнира.</w:t>
      </w:r>
    </w:p>
    <w:p w:rsidR="007115BC" w:rsidRDefault="007115BC" w:rsidP="00F464F8">
      <w:pPr>
        <w:spacing w:after="0" w:line="259" w:lineRule="auto"/>
        <w:ind w:left="1" w:firstLine="0"/>
        <w:jc w:val="left"/>
        <w:rPr>
          <w:b/>
        </w:rPr>
      </w:pPr>
      <w:r w:rsidRPr="0087019A">
        <w:t>1</w:t>
      </w:r>
      <w:r w:rsidR="0087019A" w:rsidRPr="0087019A">
        <w:t>6</w:t>
      </w:r>
      <w:r w:rsidRPr="0087019A">
        <w:t xml:space="preserve"> апреля 2022 г. – Соревнования</w:t>
      </w:r>
      <w:r w:rsidR="00726504">
        <w:t>.</w:t>
      </w:r>
      <w:r w:rsidR="009B35A0" w:rsidRPr="009B35A0">
        <w:t xml:space="preserve"> </w:t>
      </w:r>
      <w:r w:rsidR="009B35A0" w:rsidRPr="00726504">
        <w:rPr>
          <w:b/>
        </w:rPr>
        <w:t>Профессиональные поединки</w:t>
      </w:r>
      <w:r w:rsidR="00726504">
        <w:rPr>
          <w:b/>
        </w:rPr>
        <w:t>.</w:t>
      </w:r>
    </w:p>
    <w:p w:rsidR="00726504" w:rsidRPr="009B35A0" w:rsidRDefault="00726504" w:rsidP="00F464F8">
      <w:pPr>
        <w:spacing w:after="0" w:line="259" w:lineRule="auto"/>
        <w:ind w:left="1" w:firstLine="0"/>
        <w:jc w:val="left"/>
      </w:pPr>
      <w:bookmarkStart w:id="0" w:name="_GoBack"/>
      <w:bookmarkEnd w:id="0"/>
    </w:p>
    <w:p w:rsidR="00D41082" w:rsidRDefault="00D41082" w:rsidP="00C74A5A">
      <w:pPr>
        <w:ind w:left="0" w:firstLine="0"/>
      </w:pPr>
    </w:p>
    <w:p w:rsidR="00FB1A83" w:rsidRDefault="00FB1A83" w:rsidP="00C74A5A">
      <w:pPr>
        <w:ind w:left="0" w:firstLine="0"/>
        <w:rPr>
          <w:b/>
        </w:rPr>
      </w:pPr>
      <w:proofErr w:type="spellStart"/>
      <w:r w:rsidRPr="00FB1A83">
        <w:rPr>
          <w:b/>
        </w:rPr>
        <w:t>Original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Лайт</w:t>
      </w:r>
      <w:proofErr w:type="spellEnd"/>
      <w:r>
        <w:rPr>
          <w:b/>
        </w:rPr>
        <w:t xml:space="preserve"> контакт):</w:t>
      </w:r>
    </w:p>
    <w:p w:rsidR="00FB1A83" w:rsidRPr="00FB1A83" w:rsidRDefault="00FB1A83" w:rsidP="00C74A5A">
      <w:pPr>
        <w:ind w:left="0" w:firstLine="0"/>
        <w:rPr>
          <w:b/>
        </w:rPr>
      </w:pP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Мальчики и девочки 6-7 лет:</w:t>
      </w:r>
      <w:r w:rsidR="00930A69">
        <w:rPr>
          <w:b/>
          <w:bCs/>
        </w:rPr>
        <w:t xml:space="preserve"> </w:t>
      </w:r>
      <w:r w:rsidR="00930A69" w:rsidRPr="005C45C8">
        <w:rPr>
          <w:b/>
          <w:bCs/>
        </w:rPr>
        <w:t>(2 раунда по 1 минуте)</w:t>
      </w:r>
    </w:p>
    <w:p w:rsidR="007115BC" w:rsidRDefault="00C74A5A" w:rsidP="007115BC">
      <w:pPr>
        <w:ind w:left="0" w:firstLine="0"/>
      </w:pPr>
      <w:r w:rsidRPr="00DE405E">
        <w:rPr>
          <w:lang w:val="en-US"/>
        </w:rPr>
        <w:t>Expert</w:t>
      </w:r>
      <w:r w:rsidR="007115BC" w:rsidRPr="00DE405E">
        <w:t xml:space="preserve"> (</w:t>
      </w:r>
      <w:r w:rsidR="00EE6EF4" w:rsidRPr="00DE405E">
        <w:t>все пояса</w:t>
      </w:r>
      <w:r w:rsidR="007115BC" w:rsidRPr="00DE405E">
        <w:t>)</w:t>
      </w:r>
      <w:r w:rsidR="0057707A" w:rsidRPr="0057707A">
        <w:t xml:space="preserve"> </w:t>
      </w:r>
      <w:r w:rsidR="007115BC">
        <w:t>-20 кг; -23 кг; -26 кг; -29 кг; +29 кг.</w:t>
      </w: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Мальчики и девочки 8-9 лет:</w:t>
      </w:r>
      <w:r w:rsidR="00930A69">
        <w:rPr>
          <w:b/>
          <w:bCs/>
        </w:rPr>
        <w:t xml:space="preserve"> (2 раунда по 1 минуте)</w:t>
      </w:r>
    </w:p>
    <w:p w:rsidR="007115BC" w:rsidRDefault="00C74A5A" w:rsidP="005C45C8">
      <w:r>
        <w:rPr>
          <w:lang w:val="en-US"/>
        </w:rPr>
        <w:t>Beginner</w:t>
      </w:r>
      <w:r w:rsidR="007115BC">
        <w:t xml:space="preserve"> (белые и желтые пояса) -23 кг; -27 кг; -31 кг; -3</w:t>
      </w:r>
      <w:r w:rsidR="008176CB">
        <w:t>5</w:t>
      </w:r>
      <w:r w:rsidR="007115BC">
        <w:t xml:space="preserve"> кг; -3</w:t>
      </w:r>
      <w:r w:rsidR="008176CB">
        <w:t>9</w:t>
      </w:r>
      <w:r w:rsidR="007115BC">
        <w:t xml:space="preserve"> кг; +3</w:t>
      </w:r>
      <w:r w:rsidR="008176CB">
        <w:t>9</w:t>
      </w:r>
      <w:r w:rsidR="007115BC">
        <w:t xml:space="preserve"> кг;</w:t>
      </w:r>
    </w:p>
    <w:p w:rsidR="007115BC" w:rsidRDefault="00C74A5A" w:rsidP="005C45C8">
      <w:r>
        <w:rPr>
          <w:lang w:val="en-US"/>
        </w:rPr>
        <w:t>Expert</w:t>
      </w:r>
      <w:r>
        <w:t xml:space="preserve"> </w:t>
      </w:r>
      <w:r w:rsidR="007115BC">
        <w:t>(от зеленого пояса и выше)</w:t>
      </w:r>
      <w:r w:rsidR="0057707A" w:rsidRPr="0057707A">
        <w:t xml:space="preserve"> </w:t>
      </w:r>
      <w:r w:rsidR="007115BC">
        <w:t>-23 кг; -27 кг; -31 кг; -3</w:t>
      </w:r>
      <w:r w:rsidR="008176CB">
        <w:t>5</w:t>
      </w:r>
      <w:r w:rsidR="007115BC">
        <w:t xml:space="preserve"> кг; -3</w:t>
      </w:r>
      <w:r w:rsidR="008176CB">
        <w:t>9</w:t>
      </w:r>
      <w:r w:rsidR="007115BC">
        <w:t xml:space="preserve"> кг; +3</w:t>
      </w:r>
      <w:r w:rsidR="008176CB">
        <w:t>9</w:t>
      </w:r>
      <w:r w:rsidR="007115BC">
        <w:t xml:space="preserve"> кг.</w:t>
      </w: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Мальчики и девочки 10-11 лет:</w:t>
      </w:r>
      <w:r w:rsidR="00930A69">
        <w:rPr>
          <w:b/>
          <w:bCs/>
        </w:rPr>
        <w:t xml:space="preserve"> (2 раунда по 1.5 минуты)</w:t>
      </w:r>
    </w:p>
    <w:p w:rsidR="007115BC" w:rsidRDefault="00C74A5A" w:rsidP="007115BC">
      <w:r>
        <w:rPr>
          <w:lang w:val="en-US"/>
        </w:rPr>
        <w:t>Beginner</w:t>
      </w:r>
      <w:r w:rsidR="007115BC">
        <w:t xml:space="preserve"> (белые и зеленые пояса) -30 кг; -35 кг; -40 кг; -45 кг; -50 кг; -55 кг; +55 кг;</w:t>
      </w:r>
    </w:p>
    <w:p w:rsidR="007115BC" w:rsidRDefault="00C74A5A" w:rsidP="007115BC">
      <w:r>
        <w:rPr>
          <w:lang w:val="en-US"/>
        </w:rPr>
        <w:t>Expert</w:t>
      </w:r>
      <w:r w:rsidR="007115BC">
        <w:t xml:space="preserve"> (от синего пояса и выше)</w:t>
      </w:r>
      <w:r w:rsidR="0057707A" w:rsidRPr="0057707A">
        <w:t xml:space="preserve"> </w:t>
      </w:r>
      <w:r w:rsidR="007115BC">
        <w:t>-30 кг; -35 кг; -40 кг; -45 кг; -50 кг; +50 кг.</w:t>
      </w: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Юноши и девушки 12-13 лет:</w:t>
      </w:r>
      <w:r w:rsidR="00930A69">
        <w:rPr>
          <w:b/>
          <w:bCs/>
        </w:rPr>
        <w:t xml:space="preserve"> (2 раунда по 1.5 минуты)</w:t>
      </w:r>
    </w:p>
    <w:p w:rsidR="007115BC" w:rsidRDefault="00C74A5A" w:rsidP="007115BC">
      <w:r>
        <w:rPr>
          <w:lang w:val="en-US"/>
        </w:rPr>
        <w:t>Beginner</w:t>
      </w:r>
      <w:r w:rsidR="007115BC">
        <w:t xml:space="preserve"> (белые и зеленые пояса) -35 кг; -40 кг; -45 кг; -50 кг; -55 кг; -60 кг; +60 кг;</w:t>
      </w:r>
    </w:p>
    <w:p w:rsidR="007115BC" w:rsidRDefault="00C74A5A" w:rsidP="007115BC">
      <w:r>
        <w:rPr>
          <w:lang w:val="en-US"/>
        </w:rPr>
        <w:t>Expert</w:t>
      </w:r>
      <w:r w:rsidR="007115BC">
        <w:t xml:space="preserve"> (от синего пояса и выше)</w:t>
      </w:r>
      <w:r w:rsidR="0057707A" w:rsidRPr="0057707A">
        <w:t xml:space="preserve"> </w:t>
      </w:r>
      <w:r w:rsidR="007115BC">
        <w:t>-35 кг; -40 кг; -45 кг; -50 кг; -55 кг; +55 кг.</w:t>
      </w: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Юноши и девушки 14-15 лет:</w:t>
      </w:r>
      <w:r w:rsidR="00930A69">
        <w:rPr>
          <w:b/>
          <w:bCs/>
        </w:rPr>
        <w:t xml:space="preserve"> (2 раунда по 2 минуты)</w:t>
      </w:r>
    </w:p>
    <w:p w:rsidR="007115BC" w:rsidRDefault="00C74A5A" w:rsidP="007115BC">
      <w:r>
        <w:rPr>
          <w:lang w:val="en-US"/>
        </w:rPr>
        <w:t>Beginner</w:t>
      </w:r>
      <w:r w:rsidR="007115BC">
        <w:t xml:space="preserve"> (</w:t>
      </w:r>
      <w:r w:rsidR="0057707A">
        <w:t>до красно-черного пояса</w:t>
      </w:r>
      <w:r w:rsidR="007115BC">
        <w:t>) -45 кг; -50 кг; -55 кг; -60 кг; -65 кг; -70 кг; +70 кг;</w:t>
      </w:r>
    </w:p>
    <w:p w:rsidR="007115BC" w:rsidRDefault="00C74A5A" w:rsidP="007115BC">
      <w:r>
        <w:rPr>
          <w:lang w:val="en-US"/>
        </w:rPr>
        <w:t>Expert</w:t>
      </w:r>
      <w:r w:rsidR="007115BC">
        <w:t xml:space="preserve"> (</w:t>
      </w:r>
      <w:r w:rsidR="0057707A">
        <w:t>черные пояса</w:t>
      </w:r>
      <w:r w:rsidR="007115BC">
        <w:t>)</w:t>
      </w:r>
      <w:r w:rsidR="0057707A" w:rsidRPr="0057707A">
        <w:t xml:space="preserve"> </w:t>
      </w:r>
      <w:r w:rsidR="007115BC">
        <w:t>-40 кг; -45 кг; -50 кг; -55 кг; -60 кг; -65 кг; +65 кг.</w:t>
      </w:r>
    </w:p>
    <w:p w:rsidR="007115BC" w:rsidRDefault="007115BC" w:rsidP="007115BC">
      <w:pPr>
        <w:rPr>
          <w:b/>
          <w:bCs/>
        </w:rPr>
      </w:pPr>
      <w:r>
        <w:rPr>
          <w:b/>
          <w:bCs/>
        </w:rPr>
        <w:t>Юниоры и юниорки 16-17 лет</w:t>
      </w:r>
      <w:r w:rsidR="00930A69">
        <w:rPr>
          <w:b/>
          <w:bCs/>
        </w:rPr>
        <w:t xml:space="preserve"> (2 раунда по 2 минуты)</w:t>
      </w:r>
    </w:p>
    <w:p w:rsidR="007115BC" w:rsidRDefault="00C74A5A" w:rsidP="007115BC">
      <w:r>
        <w:rPr>
          <w:lang w:val="en-US"/>
        </w:rPr>
        <w:t>Beginner</w:t>
      </w:r>
      <w:r w:rsidR="007115BC">
        <w:t xml:space="preserve"> (</w:t>
      </w:r>
      <w:r w:rsidR="0057707A">
        <w:t>до красно-черного пояса</w:t>
      </w:r>
      <w:r w:rsidR="007115BC">
        <w:t>) -50 кг; -55 кг; -60 кг; -65 кг; -70 кг; -75 кг; +75 кг;</w:t>
      </w:r>
    </w:p>
    <w:p w:rsidR="007115BC" w:rsidRDefault="0057707A" w:rsidP="007115BC">
      <w:r>
        <w:rPr>
          <w:lang w:val="en-US"/>
        </w:rPr>
        <w:lastRenderedPageBreak/>
        <w:t>Expert</w:t>
      </w:r>
      <w:r>
        <w:t xml:space="preserve"> </w:t>
      </w:r>
      <w:r w:rsidR="007115BC">
        <w:t>(</w:t>
      </w:r>
      <w:r>
        <w:t>черные пояса</w:t>
      </w:r>
      <w:r w:rsidR="007115BC">
        <w:t>)</w:t>
      </w:r>
      <w:r w:rsidR="00C74A5A" w:rsidRPr="0057707A">
        <w:t xml:space="preserve"> </w:t>
      </w:r>
      <w:r w:rsidR="007115BC">
        <w:t>-45 кг; -50 кг; -55 кг; -60 кг; -65 кг; -70 кг; +70 кг.</w:t>
      </w:r>
    </w:p>
    <w:p w:rsidR="00FB7421" w:rsidRDefault="00FB7421" w:rsidP="007115BC"/>
    <w:p w:rsidR="00FB7421" w:rsidRPr="0057707A" w:rsidRDefault="00FB1A83" w:rsidP="00C74A5A">
      <w:pPr>
        <w:spacing w:after="0" w:line="259" w:lineRule="auto"/>
        <w:ind w:left="1" w:firstLine="0"/>
        <w:jc w:val="left"/>
        <w:rPr>
          <w:b/>
        </w:rPr>
      </w:pPr>
      <w:proofErr w:type="spellStart"/>
      <w:r w:rsidRPr="00FB1A83">
        <w:rPr>
          <w:b/>
        </w:rPr>
        <w:t>Point</w:t>
      </w:r>
      <w:proofErr w:type="spellEnd"/>
      <w:r w:rsidRPr="00FB1A83">
        <w:rPr>
          <w:b/>
        </w:rPr>
        <w:t xml:space="preserve"> </w:t>
      </w:r>
      <w:proofErr w:type="spellStart"/>
      <w:r w:rsidRPr="00FB1A83">
        <w:rPr>
          <w:b/>
        </w:rPr>
        <w:t>Contact</w:t>
      </w:r>
      <w:proofErr w:type="spellEnd"/>
      <w:r>
        <w:rPr>
          <w:b/>
        </w:rPr>
        <w:t xml:space="preserve"> (Поинт Контакт):</w:t>
      </w:r>
    </w:p>
    <w:p w:rsidR="00FB1A83" w:rsidRDefault="00FB1A83" w:rsidP="00C74A5A">
      <w:pPr>
        <w:rPr>
          <w:b/>
          <w:bCs/>
        </w:rPr>
      </w:pPr>
    </w:p>
    <w:p w:rsidR="00C74A5A" w:rsidRDefault="00C74A5A" w:rsidP="00C74A5A">
      <w:pPr>
        <w:rPr>
          <w:b/>
          <w:bCs/>
        </w:rPr>
      </w:pPr>
      <w:r>
        <w:rPr>
          <w:b/>
          <w:bCs/>
        </w:rPr>
        <w:t>Мальчики и девочки 6-7 лет:</w:t>
      </w:r>
      <w:r w:rsidR="00930A69">
        <w:rPr>
          <w:b/>
          <w:bCs/>
        </w:rPr>
        <w:t xml:space="preserve"> </w:t>
      </w:r>
      <w:r w:rsidR="00930A69" w:rsidRPr="005C45C8">
        <w:rPr>
          <w:b/>
          <w:bCs/>
        </w:rPr>
        <w:t>(2 раунда по 1 минуте)</w:t>
      </w:r>
    </w:p>
    <w:p w:rsidR="00C74A5A" w:rsidRDefault="00C74A5A" w:rsidP="00C74A5A">
      <w:pPr>
        <w:ind w:left="0" w:firstLine="0"/>
      </w:pPr>
      <w:r w:rsidRPr="00DE405E">
        <w:rPr>
          <w:lang w:val="en-US"/>
        </w:rPr>
        <w:t>Expert</w:t>
      </w:r>
      <w:r w:rsidRPr="00DE405E">
        <w:t xml:space="preserve"> (</w:t>
      </w:r>
      <w:r w:rsidR="00EE6EF4" w:rsidRPr="00DE405E">
        <w:t>все пояса</w:t>
      </w:r>
      <w:r w:rsidRPr="00DE405E">
        <w:t>)</w:t>
      </w:r>
      <w:r w:rsidRPr="00C74A5A">
        <w:t xml:space="preserve"> </w:t>
      </w:r>
      <w:r>
        <w:t>-20 кг; -23 кг; -26 кг; -29 кг; +29 кг.</w:t>
      </w:r>
    </w:p>
    <w:p w:rsidR="00C74A5A" w:rsidRDefault="00C74A5A" w:rsidP="00C74A5A">
      <w:pPr>
        <w:rPr>
          <w:b/>
          <w:bCs/>
        </w:rPr>
      </w:pPr>
      <w:r>
        <w:rPr>
          <w:b/>
          <w:bCs/>
        </w:rPr>
        <w:t>Мальчики и девочки 8-9 лет:</w:t>
      </w:r>
      <w:r w:rsidR="00930A69">
        <w:rPr>
          <w:b/>
          <w:bCs/>
        </w:rPr>
        <w:t xml:space="preserve"> (2 раунда по 1 минуте)</w:t>
      </w:r>
    </w:p>
    <w:p w:rsidR="008176CB" w:rsidRDefault="008176CB" w:rsidP="005C45C8">
      <w:r>
        <w:rPr>
          <w:lang w:val="en-US"/>
        </w:rPr>
        <w:t>Beginner</w:t>
      </w:r>
      <w:r>
        <w:t xml:space="preserve"> (белые и желтые пояса) -23 кг; -27 кг; -31 кг; -35 кг; -39 кг; +39 кг;</w:t>
      </w:r>
    </w:p>
    <w:p w:rsidR="008176CB" w:rsidRDefault="008176CB" w:rsidP="005C45C8">
      <w:r>
        <w:rPr>
          <w:lang w:val="en-US"/>
        </w:rPr>
        <w:t>Expert</w:t>
      </w:r>
      <w:r>
        <w:t xml:space="preserve"> (от зеленого пояса и выше)</w:t>
      </w:r>
      <w:r w:rsidRPr="0057707A">
        <w:t xml:space="preserve"> </w:t>
      </w:r>
      <w:r>
        <w:t>-23 кг; -27 кг; -31 кг; -35 кг; -39 кг; +39 кг.</w:t>
      </w:r>
    </w:p>
    <w:p w:rsidR="00C74A5A" w:rsidRDefault="00C74A5A" w:rsidP="00C74A5A">
      <w:pPr>
        <w:rPr>
          <w:b/>
          <w:bCs/>
        </w:rPr>
      </w:pPr>
      <w:r>
        <w:rPr>
          <w:b/>
          <w:bCs/>
        </w:rPr>
        <w:t>Мальчики и девочки 10-11 лет:</w:t>
      </w:r>
      <w:r w:rsidR="00930A69">
        <w:rPr>
          <w:b/>
          <w:bCs/>
        </w:rPr>
        <w:t xml:space="preserve"> (2 раунда по 1.5 минуты)</w:t>
      </w:r>
    </w:p>
    <w:p w:rsidR="00C74A5A" w:rsidRDefault="00C74A5A" w:rsidP="00C74A5A">
      <w:r>
        <w:rPr>
          <w:lang w:val="en-US"/>
        </w:rPr>
        <w:t>Beginner</w:t>
      </w:r>
      <w:r>
        <w:t xml:space="preserve"> (белые и зеленые пояса) -30 кг; -35 кг; -40 кг; -45 кг; -50 кг; -55 кг; +55 кг;</w:t>
      </w:r>
    </w:p>
    <w:p w:rsidR="00C74A5A" w:rsidRDefault="00C74A5A" w:rsidP="00C74A5A">
      <w:r>
        <w:rPr>
          <w:lang w:val="en-US"/>
        </w:rPr>
        <w:t>Expert</w:t>
      </w:r>
      <w:r>
        <w:t xml:space="preserve"> (от синего пояса и выше)</w:t>
      </w:r>
      <w:r w:rsidRPr="00C74A5A">
        <w:t xml:space="preserve"> </w:t>
      </w:r>
      <w:r>
        <w:t>-30 кг; -35 кг; -40 кг; -45 кг; -50 кг; +50 кг.</w:t>
      </w:r>
    </w:p>
    <w:p w:rsidR="00C74A5A" w:rsidRDefault="00C74A5A" w:rsidP="00C74A5A">
      <w:pPr>
        <w:rPr>
          <w:b/>
          <w:bCs/>
        </w:rPr>
      </w:pPr>
      <w:r>
        <w:rPr>
          <w:b/>
          <w:bCs/>
        </w:rPr>
        <w:t xml:space="preserve">Юноши и девушки 12-13 </w:t>
      </w:r>
      <w:proofErr w:type="gramStart"/>
      <w:r>
        <w:rPr>
          <w:b/>
          <w:bCs/>
        </w:rPr>
        <w:t>лет:</w:t>
      </w:r>
      <w:r w:rsidR="00930A69">
        <w:rPr>
          <w:b/>
          <w:bCs/>
        </w:rPr>
        <w:t xml:space="preserve">  (</w:t>
      </w:r>
      <w:proofErr w:type="gramEnd"/>
      <w:r w:rsidR="00930A69">
        <w:rPr>
          <w:b/>
          <w:bCs/>
        </w:rPr>
        <w:t>2 раунда по 1.5 минуты)</w:t>
      </w:r>
    </w:p>
    <w:p w:rsidR="00C74A5A" w:rsidRDefault="00C74A5A" w:rsidP="00C74A5A">
      <w:r>
        <w:rPr>
          <w:lang w:val="en-US"/>
        </w:rPr>
        <w:t>Beginner</w:t>
      </w:r>
      <w:r>
        <w:t xml:space="preserve"> (белые и зеленые пояса) -35 кг; -40 кг; -45 кг; -50 кг; -55 кг; -60 кг; +60 кг;</w:t>
      </w:r>
    </w:p>
    <w:p w:rsidR="00C74A5A" w:rsidRDefault="00C74A5A" w:rsidP="00C74A5A">
      <w:r>
        <w:rPr>
          <w:lang w:val="en-US"/>
        </w:rPr>
        <w:t>Expert</w:t>
      </w:r>
      <w:r>
        <w:t xml:space="preserve"> (от синего пояса и выше)</w:t>
      </w:r>
      <w:r w:rsidRPr="00C74A5A">
        <w:t xml:space="preserve"> </w:t>
      </w:r>
      <w:r>
        <w:t>-35 кг; -40 кг; -45 кг; -50 кг; -55 кг; +55 кг.</w:t>
      </w:r>
    </w:p>
    <w:p w:rsidR="00C74A5A" w:rsidRDefault="00C74A5A" w:rsidP="00C74A5A">
      <w:pPr>
        <w:rPr>
          <w:b/>
          <w:bCs/>
        </w:rPr>
      </w:pPr>
      <w:r>
        <w:rPr>
          <w:b/>
          <w:bCs/>
        </w:rPr>
        <w:t>Юноши и девушки 14-15 лет:</w:t>
      </w:r>
      <w:r w:rsidR="00930A69">
        <w:rPr>
          <w:b/>
          <w:bCs/>
        </w:rPr>
        <w:t xml:space="preserve"> (2 раунда по 2 минут</w:t>
      </w:r>
      <w:r w:rsidR="00FC56FB">
        <w:rPr>
          <w:b/>
          <w:bCs/>
        </w:rPr>
        <w:t>ы</w:t>
      </w:r>
      <w:r w:rsidR="00930A69">
        <w:rPr>
          <w:b/>
          <w:bCs/>
        </w:rPr>
        <w:t>)</w:t>
      </w:r>
    </w:p>
    <w:p w:rsidR="00C74A5A" w:rsidRDefault="00C74A5A" w:rsidP="00C74A5A">
      <w:r>
        <w:rPr>
          <w:lang w:val="en-US"/>
        </w:rPr>
        <w:t>Beginner</w:t>
      </w:r>
      <w:r w:rsidR="0057707A">
        <w:t xml:space="preserve"> (до красно-черного</w:t>
      </w:r>
      <w:r>
        <w:t xml:space="preserve"> пояса) -45 кг; -50 кг; -55 кг; -60 кг; -65 кг; -70 кг; +70 кг;</w:t>
      </w:r>
    </w:p>
    <w:p w:rsidR="00C74A5A" w:rsidRDefault="00C74A5A" w:rsidP="00C74A5A">
      <w:r>
        <w:rPr>
          <w:lang w:val="en-US"/>
        </w:rPr>
        <w:t>Expert</w:t>
      </w:r>
      <w:r>
        <w:t xml:space="preserve"> (</w:t>
      </w:r>
      <w:r w:rsidR="0057707A">
        <w:t>черные пояса</w:t>
      </w:r>
      <w:r>
        <w:t>)</w:t>
      </w:r>
      <w:r w:rsidRPr="00C74A5A">
        <w:t xml:space="preserve"> </w:t>
      </w:r>
      <w:r>
        <w:t>-40 кг; -45 кг; -50 кг; -55 кг; -60 кг; -65 кг; +65 кг.</w:t>
      </w:r>
    </w:p>
    <w:p w:rsidR="00C74A5A" w:rsidRDefault="00C74A5A" w:rsidP="00C74A5A">
      <w:pPr>
        <w:rPr>
          <w:b/>
          <w:bCs/>
        </w:rPr>
      </w:pPr>
      <w:r>
        <w:rPr>
          <w:b/>
          <w:bCs/>
        </w:rPr>
        <w:t>Юниоры и юниорки 16-17 лет</w:t>
      </w:r>
      <w:r w:rsidR="00930A69">
        <w:rPr>
          <w:b/>
          <w:bCs/>
        </w:rPr>
        <w:t xml:space="preserve"> (2 раунда по 2 минут</w:t>
      </w:r>
      <w:r w:rsidR="00FC56FB">
        <w:rPr>
          <w:b/>
          <w:bCs/>
        </w:rPr>
        <w:t>ы</w:t>
      </w:r>
      <w:r w:rsidR="00930A69">
        <w:rPr>
          <w:b/>
          <w:bCs/>
        </w:rPr>
        <w:t>)</w:t>
      </w:r>
    </w:p>
    <w:p w:rsidR="00C74A5A" w:rsidRDefault="00C74A5A" w:rsidP="00C74A5A">
      <w:r>
        <w:rPr>
          <w:lang w:val="en-US"/>
        </w:rPr>
        <w:t>Beginner</w:t>
      </w:r>
      <w:r>
        <w:t xml:space="preserve"> (</w:t>
      </w:r>
      <w:r w:rsidR="0057707A">
        <w:t>до красно-черного пояса</w:t>
      </w:r>
      <w:r>
        <w:t>) -50 кг; -55 кг; -60 кг; -65 кг; -70 кг; -75 кг; +75 кг;</w:t>
      </w:r>
    </w:p>
    <w:p w:rsidR="00C74A5A" w:rsidRDefault="00C74A5A" w:rsidP="00C74A5A">
      <w:r>
        <w:rPr>
          <w:lang w:val="en-US"/>
        </w:rPr>
        <w:t>Expert</w:t>
      </w:r>
      <w:r>
        <w:t xml:space="preserve"> (</w:t>
      </w:r>
      <w:r w:rsidR="0057707A">
        <w:t>черные пояса</w:t>
      </w:r>
      <w:r>
        <w:t>)</w:t>
      </w:r>
      <w:r w:rsidRPr="00C74A5A">
        <w:t xml:space="preserve"> </w:t>
      </w:r>
      <w:r>
        <w:t>-45 кг; -50 кг; -55 кг; -60 кг; -65 кг; -70 кг; +70 кг.</w:t>
      </w:r>
    </w:p>
    <w:p w:rsidR="00C74A5A" w:rsidRPr="00C74A5A" w:rsidRDefault="00C74A5A" w:rsidP="00D41082"/>
    <w:p w:rsidR="00D41082" w:rsidRDefault="00DC1006" w:rsidP="005C45C8">
      <w:pPr>
        <w:rPr>
          <w:b/>
        </w:rPr>
      </w:pPr>
      <w:r>
        <w:t xml:space="preserve">• </w:t>
      </w:r>
      <w:r w:rsidR="00D41082" w:rsidRPr="00BC6D73">
        <w:rPr>
          <w:b/>
        </w:rPr>
        <w:t>Каждый спортсмен может выступить в 2 весовых категориях, своя + категория выше с доплатой стартового взноса.</w:t>
      </w:r>
      <w:r w:rsidR="003B30CB">
        <w:rPr>
          <w:b/>
        </w:rPr>
        <w:t xml:space="preserve"> Для этого нужно повторно зарегистрироваться!</w:t>
      </w:r>
    </w:p>
    <w:p w:rsidR="00DC1006" w:rsidRPr="00BC6D73" w:rsidRDefault="00DC1006" w:rsidP="005C45C8">
      <w:pPr>
        <w:rPr>
          <w:b/>
        </w:rPr>
      </w:pPr>
      <w:r>
        <w:t xml:space="preserve">• </w:t>
      </w:r>
      <w:r w:rsidRPr="00DC1006">
        <w:rPr>
          <w:b/>
        </w:rPr>
        <w:t>Стартовый взнос не возвращается спортсменам зарегистрировавшимся в 2 весовых категориях, но не попавшие в меньший вес на мандатной комиссии.</w:t>
      </w:r>
    </w:p>
    <w:p w:rsidR="00FB7421" w:rsidRDefault="00FB7421" w:rsidP="007115BC"/>
    <w:p w:rsidR="00FB7421" w:rsidRPr="00965265" w:rsidRDefault="00FB7421" w:rsidP="007115BC"/>
    <w:p w:rsidR="007115BC" w:rsidRDefault="007115BC" w:rsidP="007115BC">
      <w:pPr>
        <w:pStyle w:val="1"/>
        <w:ind w:right="5"/>
      </w:pPr>
      <w:r>
        <w:t xml:space="preserve">VI. </w:t>
      </w:r>
      <w:r w:rsidR="009B35A0">
        <w:t>УСЛОВИЯ ПОДВЕДЕНИЯ ИТОГОВ</w:t>
      </w:r>
      <w:r>
        <w:t xml:space="preserve"> </w:t>
      </w:r>
    </w:p>
    <w:p w:rsidR="007115BC" w:rsidRDefault="007115BC" w:rsidP="007115BC">
      <w:pPr>
        <w:spacing w:after="65" w:line="259" w:lineRule="auto"/>
        <w:ind w:left="1" w:firstLine="0"/>
        <w:jc w:val="left"/>
      </w:pPr>
    </w:p>
    <w:p w:rsidR="007115BC" w:rsidRDefault="00FB1A83" w:rsidP="007115BC">
      <w:pPr>
        <w:spacing w:line="327" w:lineRule="auto"/>
        <w:ind w:left="-4"/>
      </w:pPr>
      <w:r>
        <w:t>6</w:t>
      </w:r>
      <w:r w:rsidR="007115BC">
        <w:t xml:space="preserve">.1. Победители и призеры </w:t>
      </w:r>
      <w:r w:rsidR="0085226C">
        <w:t>турнира</w:t>
      </w:r>
      <w:r w:rsidR="007115BC">
        <w:t xml:space="preserve"> в каждой возрастной группе и весовой </w:t>
      </w:r>
      <w:proofErr w:type="gramStart"/>
      <w:r w:rsidR="007115BC">
        <w:t>категории:  одно</w:t>
      </w:r>
      <w:proofErr w:type="gramEnd"/>
      <w:r w:rsidR="007115BC">
        <w:t xml:space="preserve"> первое, одно второе и два третьих места.  </w:t>
      </w:r>
    </w:p>
    <w:p w:rsidR="007115BC" w:rsidRDefault="00FB1A83" w:rsidP="007115BC">
      <w:pPr>
        <w:ind w:left="-4"/>
      </w:pPr>
      <w:r>
        <w:t>6</w:t>
      </w:r>
      <w:r w:rsidR="007115BC">
        <w:t xml:space="preserve">.2. Победители и призёры награждаются эксклюзивными медалями и дипломами соответствующих степеней. </w:t>
      </w:r>
    </w:p>
    <w:p w:rsidR="00FB1A83" w:rsidRDefault="00FB1A83" w:rsidP="007115BC">
      <w:pPr>
        <w:ind w:left="-4"/>
      </w:pPr>
    </w:p>
    <w:p w:rsidR="007115BC" w:rsidRDefault="007115BC" w:rsidP="007115BC">
      <w:pPr>
        <w:spacing w:after="68"/>
        <w:ind w:left="-4"/>
        <w:rPr>
          <w:b/>
          <w:bCs/>
        </w:rPr>
      </w:pPr>
      <w:r w:rsidRPr="00754C7B">
        <w:rPr>
          <w:b/>
          <w:bCs/>
        </w:rPr>
        <w:t xml:space="preserve">За 1 место в каждом виде программы денежное вознаграждение, в зависимости от количества выигранных поединков:  </w:t>
      </w:r>
    </w:p>
    <w:p w:rsidR="00887395" w:rsidRPr="00887395" w:rsidRDefault="00887395" w:rsidP="007115BC">
      <w:pPr>
        <w:spacing w:after="68"/>
        <w:ind w:left="-4"/>
        <w:rPr>
          <w:bCs/>
        </w:rPr>
      </w:pPr>
      <w:r>
        <w:rPr>
          <w:bCs/>
          <w:lang w:val="en-US"/>
        </w:rPr>
        <w:t>Beginner</w:t>
      </w:r>
      <w:r w:rsidRPr="00887395">
        <w:rPr>
          <w:bCs/>
        </w:rPr>
        <w:t xml:space="preserve"> – 1000 </w:t>
      </w:r>
      <w:r>
        <w:rPr>
          <w:bCs/>
        </w:rPr>
        <w:t>рублей (за каждый выигранный поединок)</w:t>
      </w:r>
    </w:p>
    <w:p w:rsidR="00887395" w:rsidRPr="00887395" w:rsidRDefault="0057707A" w:rsidP="00887395">
      <w:pPr>
        <w:ind w:left="-4"/>
      </w:pPr>
      <w:r>
        <w:rPr>
          <w:lang w:val="en-US"/>
        </w:rPr>
        <w:t>Expert</w:t>
      </w:r>
      <w:r w:rsidR="007115BC">
        <w:t xml:space="preserve"> - 3000 рублей </w:t>
      </w:r>
      <w:r w:rsidR="00887395">
        <w:t>(за каждый выигранный поединок)</w:t>
      </w:r>
    </w:p>
    <w:p w:rsidR="007115BC" w:rsidRDefault="007115BC" w:rsidP="007115BC">
      <w:pPr>
        <w:spacing w:after="71" w:line="259" w:lineRule="auto"/>
        <w:ind w:left="2" w:firstLine="0"/>
        <w:jc w:val="left"/>
      </w:pPr>
    </w:p>
    <w:p w:rsidR="007115BC" w:rsidRDefault="007115BC" w:rsidP="007115BC">
      <w:pPr>
        <w:pStyle w:val="1"/>
        <w:ind w:right="6"/>
      </w:pPr>
      <w:r>
        <w:t xml:space="preserve">VII. ПОДАЧА ЗАЯВОК НА УЧАСТИЕ </w:t>
      </w:r>
    </w:p>
    <w:p w:rsidR="007115BC" w:rsidRDefault="007115BC" w:rsidP="007115BC">
      <w:pPr>
        <w:spacing w:after="57" w:line="259" w:lineRule="auto"/>
        <w:ind w:left="2" w:firstLine="0"/>
        <w:jc w:val="left"/>
      </w:pPr>
    </w:p>
    <w:p w:rsidR="007115BC" w:rsidRDefault="007115BC" w:rsidP="007115BC">
      <w:pPr>
        <w:spacing w:after="56"/>
        <w:ind w:left="-4"/>
      </w:pPr>
      <w:r>
        <w:t xml:space="preserve">7.1.  Заявки на участие в турнире принимаются через автоматизированную систему спортивной жеребьевки по адресу </w:t>
      </w:r>
      <w:hyperlink r:id="rId10" w:history="1">
        <w:r w:rsidR="00E4167C" w:rsidRPr="005C45C8">
          <w:rPr>
            <w:rStyle w:val="a8"/>
          </w:rPr>
          <w:t>https://shakasports.com/event/281</w:t>
        </w:r>
      </w:hyperlink>
    </w:p>
    <w:p w:rsidR="007115BC" w:rsidRDefault="007115BC" w:rsidP="007115BC">
      <w:pPr>
        <w:spacing w:after="64" w:line="259" w:lineRule="auto"/>
        <w:ind w:left="1" w:firstLine="0"/>
        <w:jc w:val="left"/>
      </w:pPr>
    </w:p>
    <w:p w:rsidR="007115BC" w:rsidRDefault="007115BC" w:rsidP="007115BC">
      <w:pPr>
        <w:pStyle w:val="1"/>
      </w:pPr>
      <w:r>
        <w:t xml:space="preserve">VIII. УСЛОВИЯ ФИНАНСИРОВАНИЯ </w:t>
      </w:r>
    </w:p>
    <w:p w:rsidR="007115BC" w:rsidRDefault="007115BC" w:rsidP="007115BC">
      <w:pPr>
        <w:spacing w:after="57" w:line="259" w:lineRule="auto"/>
        <w:ind w:left="1" w:firstLine="0"/>
        <w:jc w:val="left"/>
      </w:pPr>
    </w:p>
    <w:p w:rsidR="007115BC" w:rsidRDefault="007115BC" w:rsidP="007115BC">
      <w:pPr>
        <w:spacing w:line="325" w:lineRule="auto"/>
        <w:ind w:left="-4"/>
      </w:pPr>
      <w:r>
        <w:t xml:space="preserve">8.1.  </w:t>
      </w:r>
      <w:r w:rsidRPr="00F464F8">
        <w:t xml:space="preserve">АНО «ШКОЛА «ПРЕЗИДЕНТ» несет расходы по организации и проведению </w:t>
      </w:r>
      <w:r w:rsidR="0085226C" w:rsidRPr="00F464F8">
        <w:t>турнира</w:t>
      </w:r>
      <w:r w:rsidRPr="00F464F8">
        <w:t>.</w:t>
      </w:r>
      <w:r>
        <w:t xml:space="preserve"> </w:t>
      </w:r>
    </w:p>
    <w:p w:rsidR="007115BC" w:rsidRDefault="007115BC" w:rsidP="007115BC">
      <w:pPr>
        <w:ind w:left="-4"/>
      </w:pPr>
      <w:r>
        <w:t xml:space="preserve">8.2. За счет средств командирующих организаций финансируются расходы на проезд, проживание и питание участников, тренеров, судей, представителей команд и обслуживающего персонала. Стартовый взнос на </w:t>
      </w:r>
      <w:r w:rsidR="0085226C">
        <w:t>турнир</w:t>
      </w:r>
      <w:r>
        <w:t xml:space="preserve"> оплачивается</w:t>
      </w:r>
      <w:r w:rsidR="00E23147">
        <w:t xml:space="preserve"> </w:t>
      </w:r>
      <w:r>
        <w:t xml:space="preserve">на сайте </w:t>
      </w:r>
      <w:hyperlink r:id="rId11" w:history="1">
        <w:r w:rsidR="005C45C8" w:rsidRPr="005C45C8">
          <w:rPr>
            <w:rStyle w:val="a8"/>
          </w:rPr>
          <w:t>https://shakasports.com/event/281</w:t>
        </w:r>
      </w:hyperlink>
      <w:r>
        <w:t xml:space="preserve"> во время регистрации на турнир:</w:t>
      </w:r>
    </w:p>
    <w:p w:rsidR="007115BC" w:rsidRPr="009F646E" w:rsidRDefault="007115BC" w:rsidP="007115BC">
      <w:pPr>
        <w:ind w:left="-4"/>
      </w:pPr>
      <w:proofErr w:type="gramStart"/>
      <w:r>
        <w:t>до</w:t>
      </w:r>
      <w:proofErr w:type="gramEnd"/>
      <w:r>
        <w:t xml:space="preserve"> 1 марта 2500 рублей</w:t>
      </w:r>
    </w:p>
    <w:p w:rsidR="007115BC" w:rsidRDefault="007115BC" w:rsidP="007115BC">
      <w:pPr>
        <w:ind w:left="-4"/>
      </w:pPr>
      <w:proofErr w:type="gramStart"/>
      <w:r>
        <w:t>с</w:t>
      </w:r>
      <w:proofErr w:type="gramEnd"/>
      <w:r>
        <w:t xml:space="preserve"> 1 марта до 1 апреля 3000 рублей</w:t>
      </w:r>
    </w:p>
    <w:p w:rsidR="007115BC" w:rsidRDefault="007115BC" w:rsidP="007115BC">
      <w:pPr>
        <w:ind w:left="-4"/>
      </w:pPr>
      <w:proofErr w:type="gramStart"/>
      <w:r>
        <w:t>с</w:t>
      </w:r>
      <w:proofErr w:type="gramEnd"/>
      <w:r>
        <w:t xml:space="preserve"> 1 апреля до 15 апреля 4000 рублей</w:t>
      </w:r>
    </w:p>
    <w:p w:rsidR="007115BC" w:rsidRPr="009F646E" w:rsidRDefault="007115BC" w:rsidP="007115BC">
      <w:pPr>
        <w:ind w:left="-4"/>
      </w:pPr>
    </w:p>
    <w:p w:rsidR="007115BC" w:rsidRDefault="007115BC" w:rsidP="007115BC">
      <w:pPr>
        <w:spacing w:after="0" w:line="259" w:lineRule="auto"/>
        <w:ind w:left="282" w:hanging="10"/>
        <w:jc w:val="left"/>
      </w:pPr>
      <w:r>
        <w:rPr>
          <w:b/>
        </w:rPr>
        <w:t xml:space="preserve">IX. ОБЕСПЕЧЕНИЕ БЕЗОПАСНОСТИ УЧАСТНИКОВ И ЗРИТЕЛЕЙ. </w:t>
      </w:r>
    </w:p>
    <w:p w:rsidR="007115BC" w:rsidRDefault="007115BC" w:rsidP="007115BC">
      <w:pPr>
        <w:spacing w:after="62" w:line="259" w:lineRule="auto"/>
        <w:ind w:left="1" w:firstLine="0"/>
        <w:jc w:val="left"/>
      </w:pPr>
    </w:p>
    <w:p w:rsidR="007115BC" w:rsidRDefault="007115BC" w:rsidP="007115BC">
      <w:pPr>
        <w:ind w:left="-4"/>
      </w:pPr>
      <w:r>
        <w:t xml:space="preserve">9.1. </w:t>
      </w:r>
      <w:r w:rsidR="0085226C">
        <w:t>Турнир</w:t>
      </w:r>
      <w:r>
        <w:t xml:space="preserve"> проводится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 </w:t>
      </w:r>
    </w:p>
    <w:p w:rsidR="007115BC" w:rsidRDefault="007115BC" w:rsidP="007115BC">
      <w:pPr>
        <w:spacing w:after="81"/>
        <w:ind w:left="-4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</w:p>
    <w:p w:rsidR="007115BC" w:rsidRDefault="007115BC" w:rsidP="007115BC">
      <w:pPr>
        <w:spacing w:after="76"/>
        <w:ind w:left="-4"/>
      </w:pPr>
      <w:r>
        <w:t>9.</w:t>
      </w:r>
      <w:r w:rsidR="00371B2F">
        <w:t>2</w:t>
      </w:r>
      <w:r>
        <w:t xml:space="preserve">.  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01.03.2016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7115BC" w:rsidRDefault="007115BC" w:rsidP="007115BC">
      <w:pPr>
        <w:spacing w:line="319" w:lineRule="auto"/>
        <w:ind w:left="-4"/>
      </w:pPr>
      <w:r>
        <w:lastRenderedPageBreak/>
        <w:t>9.</w:t>
      </w:r>
      <w:r w:rsidR="00371B2F">
        <w:t>3</w:t>
      </w:r>
      <w:r>
        <w:t xml:space="preserve">.  </w:t>
      </w:r>
      <w:r w:rsidRPr="00F464F8">
        <w:t xml:space="preserve">Обеспечение медицинской помощи участников </w:t>
      </w:r>
      <w:r w:rsidR="0085226C" w:rsidRPr="00F464F8">
        <w:t>турнира</w:t>
      </w:r>
      <w:r w:rsidRPr="00F464F8">
        <w:t xml:space="preserve"> возлагается на АНО «ШКОЛА «ПРЕЗИДЕНТ».</w:t>
      </w:r>
      <w:r>
        <w:t xml:space="preserve"> </w:t>
      </w:r>
    </w:p>
    <w:p w:rsidR="007115BC" w:rsidRDefault="007115BC" w:rsidP="007115BC">
      <w:pPr>
        <w:spacing w:after="67" w:line="259" w:lineRule="auto"/>
        <w:ind w:left="1" w:firstLine="0"/>
        <w:jc w:val="left"/>
      </w:pPr>
    </w:p>
    <w:p w:rsidR="007115BC" w:rsidRDefault="007115BC" w:rsidP="007115BC">
      <w:pPr>
        <w:pStyle w:val="1"/>
        <w:spacing w:after="274"/>
        <w:ind w:right="5"/>
      </w:pPr>
      <w:r>
        <w:t xml:space="preserve">X. АПЕЛЛЯЦИЯ  </w:t>
      </w:r>
    </w:p>
    <w:p w:rsidR="007115BC" w:rsidRPr="009F646E" w:rsidRDefault="007115BC" w:rsidP="007115BC">
      <w:pPr>
        <w:spacing w:line="326" w:lineRule="auto"/>
        <w:ind w:left="-4"/>
      </w:pPr>
      <w:r>
        <w:t xml:space="preserve">10.1. Протест подается в ГСК </w:t>
      </w:r>
      <w:r w:rsidR="0085226C">
        <w:t>турнира</w:t>
      </w:r>
      <w:r>
        <w:t xml:space="preserve"> в течении 5 минут по окончанию встречи во всех дисциплинах </w:t>
      </w:r>
      <w:r w:rsidR="00B80901" w:rsidRPr="005C45C8">
        <w:t>секундантом спортсмена</w:t>
      </w:r>
      <w:r>
        <w:t>.  ГСК может принять к протесту фото и видеоматериалы оспариваемого поединка. Стоимость протеста</w:t>
      </w:r>
      <w:r w:rsidR="00851B78">
        <w:t xml:space="preserve"> </w:t>
      </w:r>
      <w:r>
        <w:t>-</w:t>
      </w:r>
      <w:r w:rsidR="00851B78">
        <w:t xml:space="preserve"> </w:t>
      </w:r>
      <w:r>
        <w:t>3000 рублей. Денежные средства возвращаются в случае удовлетворения протеста и не возвращаются в случае неудовлетворительного решения ГСК.</w:t>
      </w:r>
      <w:r w:rsidR="00E83755">
        <w:t xml:space="preserve"> </w:t>
      </w:r>
    </w:p>
    <w:p w:rsidR="007115BC" w:rsidRDefault="007115BC" w:rsidP="007115BC">
      <w:pPr>
        <w:spacing w:after="70" w:line="259" w:lineRule="auto"/>
        <w:ind w:left="708" w:firstLine="0"/>
        <w:jc w:val="left"/>
      </w:pPr>
    </w:p>
    <w:p w:rsidR="007115BC" w:rsidRPr="007970B8" w:rsidRDefault="007970B8" w:rsidP="007970B8">
      <w:pPr>
        <w:spacing w:after="0" w:line="338" w:lineRule="auto"/>
        <w:ind w:right="2"/>
        <w:jc w:val="center"/>
      </w:pPr>
      <w:r>
        <w:rPr>
          <w:b/>
          <w:lang w:val="en-US"/>
        </w:rPr>
        <w:t>XI</w:t>
      </w:r>
      <w:r w:rsidRPr="003B30CB">
        <w:rPr>
          <w:b/>
        </w:rPr>
        <w:t xml:space="preserve"> .</w:t>
      </w:r>
      <w:r w:rsidR="007115BC">
        <w:rPr>
          <w:b/>
        </w:rPr>
        <w:t>СТРАХОВАНИЕ УЧАСТНИКОВ</w:t>
      </w:r>
    </w:p>
    <w:p w:rsidR="007970B8" w:rsidRPr="009F646E" w:rsidRDefault="007970B8" w:rsidP="007970B8">
      <w:pPr>
        <w:spacing w:after="0" w:line="338" w:lineRule="auto"/>
        <w:ind w:left="3742" w:right="2" w:firstLine="0"/>
        <w:jc w:val="left"/>
      </w:pPr>
    </w:p>
    <w:p w:rsidR="007115BC" w:rsidRDefault="007115BC" w:rsidP="007115BC">
      <w:pPr>
        <w:spacing w:after="0" w:line="338" w:lineRule="auto"/>
        <w:ind w:right="2"/>
        <w:jc w:val="left"/>
      </w:pPr>
      <w:r>
        <w:t xml:space="preserve">11.1. Участие в </w:t>
      </w:r>
      <w:r w:rsidR="0085226C">
        <w:t>турнире</w:t>
      </w:r>
      <w:r>
        <w:t xml:space="preserve"> осуществляется только при наличии полиса </w:t>
      </w:r>
      <w:r>
        <w:rPr>
          <w:b/>
        </w:rPr>
        <w:t>(оригинала)</w:t>
      </w:r>
      <w:r>
        <w:t xml:space="preserve"> страхования жизни и здоровья от несчастных случаев, который представляется в комиссию по допуску участников на каждого участника турнира. Сумма страховой выплаты должна быть не менее 50</w:t>
      </w:r>
      <w:r w:rsidR="00850E16">
        <w:t xml:space="preserve"> </w:t>
      </w:r>
      <w:r>
        <w:t xml:space="preserve">000 рублей. </w:t>
      </w:r>
    </w:p>
    <w:p w:rsidR="007115BC" w:rsidRDefault="007115BC" w:rsidP="00CF766B">
      <w:pPr>
        <w:spacing w:after="74" w:line="259" w:lineRule="auto"/>
        <w:ind w:left="709" w:firstLine="0"/>
        <w:jc w:val="center"/>
      </w:pPr>
    </w:p>
    <w:p w:rsidR="007115BC" w:rsidRDefault="00C21301" w:rsidP="00CF766B">
      <w:pPr>
        <w:spacing w:after="273" w:line="259" w:lineRule="auto"/>
        <w:ind w:right="2"/>
        <w:jc w:val="center"/>
      </w:pPr>
      <w:r>
        <w:rPr>
          <w:b/>
          <w:lang w:val="en-US"/>
        </w:rPr>
        <w:t>XII</w:t>
      </w:r>
      <w:r w:rsidRPr="00C21301">
        <w:rPr>
          <w:b/>
        </w:rPr>
        <w:t xml:space="preserve">. </w:t>
      </w:r>
      <w:r w:rsidR="007115BC">
        <w:rPr>
          <w:b/>
        </w:rPr>
        <w:t>КОМИССИЯ ПО ДОПУСКУ И</w:t>
      </w:r>
      <w:r>
        <w:rPr>
          <w:b/>
        </w:rPr>
        <w:t xml:space="preserve"> </w:t>
      </w:r>
      <w:r w:rsidR="007115BC" w:rsidRPr="00C21301">
        <w:rPr>
          <w:b/>
        </w:rPr>
        <w:t>ВЗВЕШИВАНИЕ</w:t>
      </w:r>
    </w:p>
    <w:p w:rsidR="007115BC" w:rsidRDefault="007115BC" w:rsidP="005C45C8">
      <w:pPr>
        <w:spacing w:after="0" w:line="240" w:lineRule="auto"/>
        <w:ind w:left="0" w:firstLine="0"/>
        <w:jc w:val="left"/>
        <w:rPr>
          <w:color w:val="000000" w:themeColor="text1"/>
          <w:szCs w:val="28"/>
        </w:rPr>
      </w:pPr>
      <w:r>
        <w:t>12.1. Комиссия по допуску будет осуществлять регистрацию 1</w:t>
      </w:r>
      <w:r w:rsidR="00CF766B">
        <w:t>4</w:t>
      </w:r>
      <w:r>
        <w:t xml:space="preserve"> апреля 2022 года, по адресу: </w:t>
      </w:r>
      <w:r w:rsidR="005C45C8" w:rsidRPr="00FB2846">
        <w:rPr>
          <w:color w:val="000000" w:themeColor="text1"/>
          <w:szCs w:val="28"/>
        </w:rPr>
        <w:t>Московская область, Одинцовский городской округ, село Жаворонки, территория Спортивный комплекс «Жаворонки», дом 1 (Минское шоссе 39 км)</w:t>
      </w:r>
      <w:r w:rsidR="005C45C8">
        <w:rPr>
          <w:color w:val="000000" w:themeColor="text1"/>
          <w:szCs w:val="28"/>
        </w:rPr>
        <w:t>.</w:t>
      </w:r>
    </w:p>
    <w:p w:rsidR="005C45C8" w:rsidRPr="005C45C8" w:rsidRDefault="005C45C8" w:rsidP="005C45C8">
      <w:pPr>
        <w:spacing w:after="0" w:line="240" w:lineRule="auto"/>
        <w:ind w:left="0" w:firstLine="0"/>
        <w:jc w:val="left"/>
        <w:rPr>
          <w:color w:val="000000" w:themeColor="text1"/>
          <w:szCs w:val="28"/>
        </w:rPr>
      </w:pPr>
    </w:p>
    <w:p w:rsidR="003A6E0D" w:rsidRDefault="00417B20" w:rsidP="007115BC">
      <w:pPr>
        <w:spacing w:after="72"/>
        <w:ind w:left="-4"/>
      </w:pPr>
      <w:r>
        <w:t xml:space="preserve">12.2. </w:t>
      </w:r>
      <w:r w:rsidR="007115BC">
        <w:t>Для выездной комиссии по допуску нужно обр</w:t>
      </w:r>
      <w:r>
        <w:t xml:space="preserve">ащаться </w:t>
      </w:r>
      <w:r w:rsidR="007115BC">
        <w:t>до</w:t>
      </w:r>
      <w:r w:rsidR="00DE405E">
        <w:t xml:space="preserve"> </w:t>
      </w:r>
      <w:r w:rsidR="007115BC">
        <w:t xml:space="preserve">1 апреля 2022 года по телефону: +7 (926) 597-93-56, </w:t>
      </w:r>
      <w:proofErr w:type="gramStart"/>
      <w:r w:rsidR="007115BC">
        <w:rPr>
          <w:color w:val="0000FF"/>
          <w:u w:val="single" w:color="0000FF"/>
        </w:rPr>
        <w:t>demonov@mail.ru</w:t>
      </w:r>
      <w:r w:rsidR="007115BC">
        <w:t>,  Демонов</w:t>
      </w:r>
      <w:proofErr w:type="gramEnd"/>
      <w:r w:rsidR="007115BC">
        <w:t xml:space="preserve"> Анатолий Игоревич.</w:t>
      </w:r>
    </w:p>
    <w:p w:rsidR="00417B20" w:rsidRDefault="00417B20" w:rsidP="007115BC">
      <w:pPr>
        <w:spacing w:line="326" w:lineRule="auto"/>
        <w:ind w:left="-4"/>
      </w:pPr>
    </w:p>
    <w:p w:rsidR="007115BC" w:rsidRDefault="00417B20" w:rsidP="007115BC">
      <w:pPr>
        <w:spacing w:line="326" w:lineRule="auto"/>
        <w:ind w:left="-4"/>
      </w:pPr>
      <w:r>
        <w:t xml:space="preserve">12.3. В комиссию по допуску участник предоставляет следующие документы: </w:t>
      </w:r>
    </w:p>
    <w:p w:rsidR="00DE405E" w:rsidRDefault="00E4167C" w:rsidP="005C45C8">
      <w:pPr>
        <w:numPr>
          <w:ilvl w:val="0"/>
          <w:numId w:val="3"/>
        </w:numPr>
        <w:ind w:hanging="360"/>
      </w:pPr>
      <w:r>
        <w:t>Документ удостоверяющий личность</w:t>
      </w:r>
    </w:p>
    <w:p w:rsidR="00DE405E" w:rsidRDefault="00DE405E" w:rsidP="005C45C8">
      <w:pPr>
        <w:numPr>
          <w:ilvl w:val="0"/>
          <w:numId w:val="3"/>
        </w:numPr>
        <w:ind w:hanging="360"/>
      </w:pPr>
      <w:r>
        <w:t>Согласие на обработку персональных данных</w:t>
      </w:r>
    </w:p>
    <w:p w:rsidR="00DE405E" w:rsidRDefault="00DE405E" w:rsidP="00417B20">
      <w:pPr>
        <w:numPr>
          <w:ilvl w:val="0"/>
          <w:numId w:val="3"/>
        </w:numPr>
        <w:ind w:hanging="360"/>
      </w:pPr>
      <w:r>
        <w:t>Согласие на участие в турнире (для лиц моложе 14 лет</w:t>
      </w:r>
      <w:r w:rsidR="00417B20">
        <w:t xml:space="preserve"> –</w:t>
      </w:r>
      <w:r w:rsidR="00417B20" w:rsidRPr="00417B20">
        <w:t xml:space="preserve"> </w:t>
      </w:r>
      <w:r w:rsidR="00417B20">
        <w:t xml:space="preserve">от </w:t>
      </w:r>
      <w:r w:rsidR="00417B20" w:rsidRPr="00417B20">
        <w:t>родителей</w:t>
      </w:r>
      <w:r>
        <w:t>)</w:t>
      </w:r>
    </w:p>
    <w:p w:rsidR="00DE405E" w:rsidRDefault="00417B20" w:rsidP="005C45C8">
      <w:pPr>
        <w:numPr>
          <w:ilvl w:val="0"/>
          <w:numId w:val="3"/>
        </w:numPr>
        <w:ind w:hanging="360"/>
      </w:pPr>
      <w:r>
        <w:t>Страховой полис</w:t>
      </w:r>
    </w:p>
    <w:p w:rsidR="00DE405E" w:rsidRDefault="00DE405E" w:rsidP="005C45C8">
      <w:pPr>
        <w:numPr>
          <w:ilvl w:val="0"/>
          <w:numId w:val="3"/>
        </w:numPr>
        <w:ind w:hanging="360"/>
      </w:pPr>
      <w:r>
        <w:t>Медицинский допуск</w:t>
      </w:r>
      <w:r w:rsidR="00417B20">
        <w:t xml:space="preserve"> </w:t>
      </w:r>
    </w:p>
    <w:p w:rsidR="00DE405E" w:rsidRDefault="00DE405E" w:rsidP="005C45C8">
      <w:pPr>
        <w:numPr>
          <w:ilvl w:val="0"/>
          <w:numId w:val="3"/>
        </w:numPr>
        <w:ind w:hanging="360"/>
      </w:pPr>
      <w:r>
        <w:t>ПЦР тест</w:t>
      </w:r>
    </w:p>
    <w:p w:rsidR="007115BC" w:rsidRDefault="007115BC" w:rsidP="007115BC">
      <w:pPr>
        <w:spacing w:after="0" w:line="259" w:lineRule="auto"/>
        <w:ind w:left="67" w:firstLine="0"/>
        <w:jc w:val="center"/>
      </w:pPr>
    </w:p>
    <w:p w:rsidR="007115BC" w:rsidRDefault="007115BC" w:rsidP="007115BC">
      <w:pPr>
        <w:spacing w:after="7" w:line="259" w:lineRule="auto"/>
        <w:ind w:left="1" w:firstLine="0"/>
        <w:jc w:val="left"/>
      </w:pPr>
    </w:p>
    <w:p w:rsidR="007115BC" w:rsidRDefault="003A6E0D" w:rsidP="00417B20">
      <w:pPr>
        <w:pStyle w:val="a7"/>
        <w:numPr>
          <w:ilvl w:val="1"/>
          <w:numId w:val="9"/>
        </w:numPr>
        <w:spacing w:after="73"/>
      </w:pPr>
      <w:r>
        <w:lastRenderedPageBreak/>
        <w:t xml:space="preserve"> </w:t>
      </w:r>
      <w:r w:rsidR="00417B20">
        <w:t>Участники</w:t>
      </w:r>
      <w:r w:rsidR="007115BC">
        <w:t xml:space="preserve"> несут персональную </w:t>
      </w:r>
      <w:r w:rsidR="00417B20">
        <w:t>о</w:t>
      </w:r>
      <w:r w:rsidR="007115BC">
        <w:t>тветственность за подлинность документов, предоставленных в комиссию по допуску</w:t>
      </w:r>
      <w:r w:rsidR="00417B20">
        <w:t xml:space="preserve"> </w:t>
      </w:r>
      <w:r w:rsidR="00417B20" w:rsidRPr="00417B20">
        <w:t>(для лиц моложе 14 лет – родител</w:t>
      </w:r>
      <w:r w:rsidR="00417B20">
        <w:t>и или представители родителей</w:t>
      </w:r>
      <w:r w:rsidR="00417B20" w:rsidRPr="00417B20">
        <w:t>)</w:t>
      </w:r>
      <w:r w:rsidR="007115BC">
        <w:t xml:space="preserve">. </w:t>
      </w:r>
    </w:p>
    <w:p w:rsidR="007115BC" w:rsidRDefault="003A6E0D" w:rsidP="003A6E0D">
      <w:pPr>
        <w:pStyle w:val="a7"/>
        <w:numPr>
          <w:ilvl w:val="0"/>
          <w:numId w:val="10"/>
        </w:numPr>
        <w:spacing w:line="326" w:lineRule="auto"/>
      </w:pPr>
      <w:r>
        <w:t xml:space="preserve">3 </w:t>
      </w:r>
      <w:r w:rsidR="007115BC">
        <w:t xml:space="preserve">Вся ответственность за допуск участников к турниру возлагается на комиссию по допуску. </w:t>
      </w:r>
    </w:p>
    <w:p w:rsidR="007115BC" w:rsidRDefault="007115BC" w:rsidP="007115BC">
      <w:pPr>
        <w:spacing w:after="72" w:line="259" w:lineRule="auto"/>
        <w:ind w:left="1" w:firstLine="0"/>
        <w:jc w:val="left"/>
      </w:pPr>
    </w:p>
    <w:p w:rsidR="007115BC" w:rsidRDefault="007115BC" w:rsidP="007115BC">
      <w:pPr>
        <w:pStyle w:val="1"/>
        <w:ind w:right="3"/>
      </w:pPr>
      <w:r>
        <w:t xml:space="preserve">XIII. ТРАНСФЕР И РАЗМЕЩЕНИЕ В ГОСТИНИЦЕ </w:t>
      </w:r>
    </w:p>
    <w:p w:rsidR="007115BC" w:rsidRDefault="007115BC" w:rsidP="007115BC">
      <w:pPr>
        <w:spacing w:after="60" w:line="259" w:lineRule="auto"/>
        <w:ind w:left="1" w:firstLine="0"/>
        <w:jc w:val="left"/>
      </w:pPr>
    </w:p>
    <w:p w:rsidR="007115BC" w:rsidRDefault="007115BC" w:rsidP="007115BC">
      <w:pPr>
        <w:spacing w:line="326" w:lineRule="auto"/>
        <w:ind w:left="-4"/>
      </w:pPr>
      <w:r>
        <w:t xml:space="preserve">13.1. По вопросам размещения и трансфера для участников </w:t>
      </w:r>
      <w:r w:rsidR="0085226C">
        <w:t>турнира</w:t>
      </w:r>
      <w:r>
        <w:t xml:space="preserve"> необходимо обращаться по телефону координатора: </w:t>
      </w:r>
    </w:p>
    <w:p w:rsidR="007115BC" w:rsidRDefault="007115BC" w:rsidP="007115BC">
      <w:pPr>
        <w:spacing w:after="0" w:line="259" w:lineRule="auto"/>
        <w:ind w:left="1" w:firstLine="0"/>
        <w:jc w:val="left"/>
      </w:pPr>
      <w:r w:rsidRPr="007E3F5F">
        <w:t>+7</w:t>
      </w:r>
      <w:r w:rsidR="00C14C93">
        <w:rPr>
          <w:lang w:val="en-US"/>
        </w:rPr>
        <w:t> </w:t>
      </w:r>
      <w:r w:rsidR="00C14C93">
        <w:t>(</w:t>
      </w:r>
      <w:r w:rsidRPr="007E3F5F">
        <w:t>999</w:t>
      </w:r>
      <w:r w:rsidR="00C14C93">
        <w:t>)</w:t>
      </w:r>
      <w:r>
        <w:rPr>
          <w:lang w:val="en-US"/>
        </w:rPr>
        <w:t> </w:t>
      </w:r>
      <w:r w:rsidR="00C14C93">
        <w:t>612-57-</w:t>
      </w:r>
      <w:r w:rsidRPr="007E3F5F">
        <w:t xml:space="preserve">21 </w:t>
      </w:r>
      <w:r>
        <w:t xml:space="preserve">Аракелян Сергей Владимирович, fightclubtopten@mail.ru </w:t>
      </w:r>
    </w:p>
    <w:p w:rsidR="00923E51" w:rsidRDefault="00923E51" w:rsidP="006C504F">
      <w:pPr>
        <w:ind w:left="0" w:firstLine="0"/>
      </w:pPr>
    </w:p>
    <w:sectPr w:rsidR="00923E51" w:rsidSect="007115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0F" w:rsidRDefault="00580C0F" w:rsidP="007115BC">
      <w:pPr>
        <w:spacing w:after="0" w:line="240" w:lineRule="auto"/>
      </w:pPr>
      <w:r>
        <w:separator/>
      </w:r>
    </w:p>
  </w:endnote>
  <w:endnote w:type="continuationSeparator" w:id="0">
    <w:p w:rsidR="00580C0F" w:rsidRDefault="00580C0F" w:rsidP="007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7115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7115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71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0F" w:rsidRDefault="00580C0F" w:rsidP="007115BC">
      <w:pPr>
        <w:spacing w:after="0" w:line="240" w:lineRule="auto"/>
      </w:pPr>
      <w:r>
        <w:separator/>
      </w:r>
    </w:p>
  </w:footnote>
  <w:footnote w:type="continuationSeparator" w:id="0">
    <w:p w:rsidR="00580C0F" w:rsidRDefault="00580C0F" w:rsidP="0071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580C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60641" o:spid="_x0000_s2050" type="#_x0000_t75" style="position:absolute;left:0;text-align:left;margin-left:0;margin-top:0;width:609.35pt;height:888.75pt;z-index:-251657216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580C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60642" o:spid="_x0000_s2051" type="#_x0000_t75" style="position:absolute;left:0;text-align:left;margin-left:0;margin-top:0;width:609.35pt;height:888.75pt;z-index:-251656192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5BC" w:rsidRDefault="00580C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660640" o:spid="_x0000_s2049" type="#_x0000_t75" style="position:absolute;left:0;text-align:left;margin-left:0;margin-top:0;width:609.35pt;height:888.75pt;z-index:-251658240;mso-position-horizontal:center;mso-position-horizontal-relative:margin;mso-position-vertical:center;mso-position-vertical-relative:margin" o:allowincell="f">
          <v:imagedata r:id="rId1" o:title="fon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792"/>
    <w:multiLevelType w:val="multilevel"/>
    <w:tmpl w:val="EEC6E9D0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10F53"/>
    <w:multiLevelType w:val="multilevel"/>
    <w:tmpl w:val="09EABF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6" w:hanging="2160"/>
      </w:pPr>
      <w:rPr>
        <w:rFonts w:hint="default"/>
      </w:rPr>
    </w:lvl>
  </w:abstractNum>
  <w:abstractNum w:abstractNumId="2">
    <w:nsid w:val="29AB458A"/>
    <w:multiLevelType w:val="hybridMultilevel"/>
    <w:tmpl w:val="1EB6A360"/>
    <w:lvl w:ilvl="0" w:tplc="1E86476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EEC4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D037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4C0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067D8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85A9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C362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6796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4FF4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020B6"/>
    <w:multiLevelType w:val="multilevel"/>
    <w:tmpl w:val="2EC2541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</w:rPr>
    </w:lvl>
  </w:abstractNum>
  <w:abstractNum w:abstractNumId="4">
    <w:nsid w:val="494051D3"/>
    <w:multiLevelType w:val="hybridMultilevel"/>
    <w:tmpl w:val="9B548350"/>
    <w:lvl w:ilvl="0" w:tplc="09AC7ED4">
      <w:start w:val="1"/>
      <w:numFmt w:val="bullet"/>
      <w:lvlText w:val="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6403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00B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44C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C87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C6F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282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2A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EEF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05293A"/>
    <w:multiLevelType w:val="hybridMultilevel"/>
    <w:tmpl w:val="B4801EFA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>
    <w:nsid w:val="5C0F636D"/>
    <w:multiLevelType w:val="hybridMultilevel"/>
    <w:tmpl w:val="4AC8645A"/>
    <w:lvl w:ilvl="0" w:tplc="2F1A5938">
      <w:start w:val="11"/>
      <w:numFmt w:val="upperRoman"/>
      <w:lvlText w:val="%1."/>
      <w:lvlJc w:val="left"/>
      <w:pPr>
        <w:ind w:left="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0A046E">
      <w:start w:val="1"/>
      <w:numFmt w:val="lowerLetter"/>
      <w:lvlText w:val="%2"/>
      <w:lvlJc w:val="left"/>
      <w:pPr>
        <w:ind w:left="3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C40D5C">
      <w:start w:val="1"/>
      <w:numFmt w:val="lowerRoman"/>
      <w:lvlText w:val="%3"/>
      <w:lvlJc w:val="left"/>
      <w:pPr>
        <w:ind w:left="4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46">
      <w:start w:val="1"/>
      <w:numFmt w:val="decimal"/>
      <w:lvlText w:val="%4"/>
      <w:lvlJc w:val="left"/>
      <w:pPr>
        <w:ind w:left="4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028E8">
      <w:start w:val="1"/>
      <w:numFmt w:val="lowerLetter"/>
      <w:lvlText w:val="%5"/>
      <w:lvlJc w:val="left"/>
      <w:pPr>
        <w:ind w:left="5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F7D0">
      <w:start w:val="1"/>
      <w:numFmt w:val="lowerRoman"/>
      <w:lvlText w:val="%6"/>
      <w:lvlJc w:val="left"/>
      <w:pPr>
        <w:ind w:left="6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87886">
      <w:start w:val="1"/>
      <w:numFmt w:val="decimal"/>
      <w:lvlText w:val="%7"/>
      <w:lvlJc w:val="left"/>
      <w:pPr>
        <w:ind w:left="7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435CE">
      <w:start w:val="1"/>
      <w:numFmt w:val="lowerLetter"/>
      <w:lvlText w:val="%8"/>
      <w:lvlJc w:val="left"/>
      <w:pPr>
        <w:ind w:left="7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D85E26">
      <w:start w:val="1"/>
      <w:numFmt w:val="lowerRoman"/>
      <w:lvlText w:val="%9"/>
      <w:lvlJc w:val="left"/>
      <w:pPr>
        <w:ind w:left="8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126844"/>
    <w:multiLevelType w:val="hybridMultilevel"/>
    <w:tmpl w:val="30C439D8"/>
    <w:lvl w:ilvl="0" w:tplc="251E7350">
      <w:start w:val="12"/>
      <w:numFmt w:val="decimal"/>
      <w:lvlText w:val="%1."/>
      <w:lvlJc w:val="left"/>
      <w:pPr>
        <w:ind w:left="3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3B97E4E"/>
    <w:multiLevelType w:val="multilevel"/>
    <w:tmpl w:val="B65696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2160"/>
      </w:pPr>
      <w:rPr>
        <w:rFonts w:hint="default"/>
      </w:rPr>
    </w:lvl>
  </w:abstractNum>
  <w:abstractNum w:abstractNumId="9">
    <w:nsid w:val="69053BB8"/>
    <w:multiLevelType w:val="multilevel"/>
    <w:tmpl w:val="8BA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73814"/>
    <w:multiLevelType w:val="hybridMultilevel"/>
    <w:tmpl w:val="A816BFDA"/>
    <w:lvl w:ilvl="0" w:tplc="C47C4E2E">
      <w:start w:val="10"/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>
    <w:nsid w:val="6D9001C7"/>
    <w:multiLevelType w:val="hybridMultilevel"/>
    <w:tmpl w:val="BD2A78D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7189691A"/>
    <w:multiLevelType w:val="hybridMultilevel"/>
    <w:tmpl w:val="CDF4B66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BC"/>
    <w:rsid w:val="000348FA"/>
    <w:rsid w:val="000B345E"/>
    <w:rsid w:val="00101E46"/>
    <w:rsid w:val="00112750"/>
    <w:rsid w:val="00163734"/>
    <w:rsid w:val="001A7E01"/>
    <w:rsid w:val="00235392"/>
    <w:rsid w:val="002538F5"/>
    <w:rsid w:val="00265578"/>
    <w:rsid w:val="002737AA"/>
    <w:rsid w:val="003209ED"/>
    <w:rsid w:val="003506D9"/>
    <w:rsid w:val="00371B2F"/>
    <w:rsid w:val="003926BE"/>
    <w:rsid w:val="003A42B8"/>
    <w:rsid w:val="003A6E0D"/>
    <w:rsid w:val="003A7707"/>
    <w:rsid w:val="003B30CB"/>
    <w:rsid w:val="00417B20"/>
    <w:rsid w:val="00441643"/>
    <w:rsid w:val="0053332C"/>
    <w:rsid w:val="0057707A"/>
    <w:rsid w:val="00580C0F"/>
    <w:rsid w:val="0059424B"/>
    <w:rsid w:val="005C45C8"/>
    <w:rsid w:val="005C7867"/>
    <w:rsid w:val="005F57A7"/>
    <w:rsid w:val="005F5A2F"/>
    <w:rsid w:val="0061500F"/>
    <w:rsid w:val="00696D9F"/>
    <w:rsid w:val="006C504F"/>
    <w:rsid w:val="007115BC"/>
    <w:rsid w:val="00726504"/>
    <w:rsid w:val="00751155"/>
    <w:rsid w:val="00782521"/>
    <w:rsid w:val="007970B8"/>
    <w:rsid w:val="007A7FE1"/>
    <w:rsid w:val="008176CB"/>
    <w:rsid w:val="00850E16"/>
    <w:rsid w:val="00851B78"/>
    <w:rsid w:val="0085226C"/>
    <w:rsid w:val="0087019A"/>
    <w:rsid w:val="00887395"/>
    <w:rsid w:val="00923E51"/>
    <w:rsid w:val="0092412F"/>
    <w:rsid w:val="00924840"/>
    <w:rsid w:val="009309B7"/>
    <w:rsid w:val="00930A69"/>
    <w:rsid w:val="00941778"/>
    <w:rsid w:val="00944094"/>
    <w:rsid w:val="00971F1A"/>
    <w:rsid w:val="009B35A0"/>
    <w:rsid w:val="009D152A"/>
    <w:rsid w:val="00A1468E"/>
    <w:rsid w:val="00A7442F"/>
    <w:rsid w:val="00AA74C6"/>
    <w:rsid w:val="00AC2FAB"/>
    <w:rsid w:val="00AF1224"/>
    <w:rsid w:val="00B0333D"/>
    <w:rsid w:val="00B15B3D"/>
    <w:rsid w:val="00B80901"/>
    <w:rsid w:val="00B957FC"/>
    <w:rsid w:val="00BC1C89"/>
    <w:rsid w:val="00BC6D73"/>
    <w:rsid w:val="00C14C93"/>
    <w:rsid w:val="00C17BEF"/>
    <w:rsid w:val="00C21301"/>
    <w:rsid w:val="00C22247"/>
    <w:rsid w:val="00C6217B"/>
    <w:rsid w:val="00C63133"/>
    <w:rsid w:val="00C718AE"/>
    <w:rsid w:val="00C74A5A"/>
    <w:rsid w:val="00CA33F6"/>
    <w:rsid w:val="00CF766B"/>
    <w:rsid w:val="00D23B11"/>
    <w:rsid w:val="00D40CAD"/>
    <w:rsid w:val="00D41082"/>
    <w:rsid w:val="00D733C5"/>
    <w:rsid w:val="00D86FCA"/>
    <w:rsid w:val="00DA407D"/>
    <w:rsid w:val="00DB75FC"/>
    <w:rsid w:val="00DC1006"/>
    <w:rsid w:val="00DC6BFF"/>
    <w:rsid w:val="00DE405E"/>
    <w:rsid w:val="00E23147"/>
    <w:rsid w:val="00E4167C"/>
    <w:rsid w:val="00E83755"/>
    <w:rsid w:val="00ED617A"/>
    <w:rsid w:val="00EE6EF4"/>
    <w:rsid w:val="00F464F8"/>
    <w:rsid w:val="00F61D63"/>
    <w:rsid w:val="00F81C1C"/>
    <w:rsid w:val="00FB1A83"/>
    <w:rsid w:val="00FB7421"/>
    <w:rsid w:val="00FC56FB"/>
    <w:rsid w:val="00FD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651FDDD-37B7-4684-9844-D623537A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BC"/>
    <w:pPr>
      <w:spacing w:after="4" w:line="266" w:lineRule="auto"/>
      <w:ind w:left="10" w:hanging="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7115BC"/>
    <w:pPr>
      <w:keepNext/>
      <w:keepLines/>
      <w:spacing w:after="1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5BC"/>
  </w:style>
  <w:style w:type="paragraph" w:styleId="a5">
    <w:name w:val="footer"/>
    <w:basedOn w:val="a"/>
    <w:link w:val="a6"/>
    <w:uiPriority w:val="99"/>
    <w:semiHidden/>
    <w:unhideWhenUsed/>
    <w:rsid w:val="007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5BC"/>
  </w:style>
  <w:style w:type="character" w:customStyle="1" w:styleId="10">
    <w:name w:val="Заголовок 1 Знак"/>
    <w:basedOn w:val="a0"/>
    <w:link w:val="1"/>
    <w:uiPriority w:val="9"/>
    <w:rsid w:val="007115B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15B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15B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5B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kasports.com/event/2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hakasports.com/event/2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D54A-FA92-4459-8D51-2B27ECB7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</dc:creator>
  <cp:lastModifiedBy>Администратор</cp:lastModifiedBy>
  <cp:revision>4</cp:revision>
  <dcterms:created xsi:type="dcterms:W3CDTF">2022-01-28T15:28:00Z</dcterms:created>
  <dcterms:modified xsi:type="dcterms:W3CDTF">2022-01-28T15:39:00Z</dcterms:modified>
</cp:coreProperties>
</file>